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70E39132" w:rsidR="006A7CA7" w:rsidRPr="00831DFD" w:rsidRDefault="00171E57" w:rsidP="00BD70EF">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 xml:space="preserve">3GPP TSG RAN </w:t>
      </w:r>
      <w:r w:rsidRPr="00D26DEC">
        <w:rPr>
          <w:rFonts w:ascii="Times New Roman" w:eastAsiaTheme="minorEastAsia" w:hAnsi="Times New Roman"/>
          <w:b/>
          <w:bCs/>
          <w:sz w:val="28"/>
          <w:szCs w:val="28"/>
          <w:lang w:eastAsia="zh-TW"/>
        </w:rPr>
        <w:t>WG1 #1</w:t>
      </w:r>
      <w:r w:rsidR="00D71699" w:rsidRPr="00D26DEC">
        <w:rPr>
          <w:rFonts w:ascii="Times New Roman" w:eastAsiaTheme="minorEastAsia" w:hAnsi="Times New Roman"/>
          <w:b/>
          <w:bCs/>
          <w:sz w:val="28"/>
          <w:szCs w:val="28"/>
          <w:lang w:eastAsia="zh-TW"/>
        </w:rPr>
        <w:t>2</w:t>
      </w:r>
      <w:r w:rsidR="001935C5">
        <w:rPr>
          <w:rFonts w:ascii="Times New Roman" w:eastAsiaTheme="minorEastAsia" w:hAnsi="Times New Roman" w:hint="eastAsia"/>
          <w:b/>
          <w:bCs/>
          <w:sz w:val="28"/>
          <w:szCs w:val="28"/>
          <w:lang w:eastAsia="zh-TW"/>
        </w:rPr>
        <w:t>2</w:t>
      </w:r>
      <w:r w:rsidR="00D71699">
        <w:rPr>
          <w:rFonts w:ascii="Times New Roman" w:hAnsi="Times New Roman"/>
          <w:b/>
          <w:bCs/>
          <w:sz w:val="28"/>
          <w:szCs w:val="28"/>
        </w:rPr>
        <w:tab/>
      </w:r>
      <w:r w:rsidR="00D71699">
        <w:rPr>
          <w:rFonts w:ascii="Times New Roman" w:hAnsi="Times New Roman"/>
          <w:b/>
          <w:bCs/>
          <w:sz w:val="28"/>
          <w:szCs w:val="28"/>
        </w:rPr>
        <w:tab/>
      </w:r>
      <w:r w:rsidR="001E4C9A" w:rsidRPr="001E4C9A">
        <w:rPr>
          <w:rFonts w:ascii="Times New Roman" w:hAnsi="Times New Roman"/>
          <w:b/>
          <w:bCs/>
          <w:sz w:val="28"/>
          <w:szCs w:val="28"/>
        </w:rPr>
        <w:t>R1-2505288</w:t>
      </w:r>
    </w:p>
    <w:p w14:paraId="67E94022" w14:textId="73688C31" w:rsidR="00345EEA" w:rsidRPr="00D26DEC" w:rsidRDefault="001935C5" w:rsidP="00BD70EF">
      <w:pPr>
        <w:spacing w:line="276" w:lineRule="auto"/>
        <w:rPr>
          <w:rFonts w:ascii="Times New Roman" w:hAnsi="Times New Roman"/>
          <w:b/>
          <w:bCs/>
          <w:sz w:val="28"/>
          <w:szCs w:val="28"/>
        </w:rPr>
      </w:pPr>
      <w:r w:rsidRPr="001935C5">
        <w:rPr>
          <w:rFonts w:ascii="Times New Roman" w:hAnsi="Times New Roman"/>
          <w:b/>
          <w:bCs/>
          <w:sz w:val="28"/>
          <w:szCs w:val="28"/>
        </w:rPr>
        <w:t>Bengaluru, India, Aug 25th – 29th, 2025</w:t>
      </w:r>
      <w:r w:rsidR="00D26DEC" w:rsidRPr="00D26DEC">
        <w:rPr>
          <w:rFonts w:ascii="Times New Roman" w:hAnsi="Times New Roman"/>
          <w:b/>
          <w:bCs/>
          <w:sz w:val="28"/>
          <w:szCs w:val="28"/>
        </w:rPr>
        <w:t xml:space="preserve"> </w:t>
      </w:r>
    </w:p>
    <w:p w14:paraId="5608358F" w14:textId="77777777" w:rsidR="001C6BC2" w:rsidRPr="00D26DEC" w:rsidRDefault="001C6BC2" w:rsidP="00BD70EF">
      <w:pPr>
        <w:spacing w:line="276" w:lineRule="auto"/>
        <w:rPr>
          <w:rFonts w:ascii="Times New Roman" w:hAnsi="Times New Roman"/>
          <w:szCs w:val="20"/>
        </w:rPr>
      </w:pPr>
    </w:p>
    <w:p w14:paraId="7A4E43A5" w14:textId="17DA08A9" w:rsidR="00831DFD" w:rsidRPr="00831DFD" w:rsidRDefault="56C94F8A" w:rsidP="00BD70EF">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1B5A9F">
        <w:rPr>
          <w:rFonts w:ascii="Times New Roman" w:eastAsia="新細明體" w:hAnsi="Times New Roman" w:hint="eastAsia"/>
          <w:b/>
          <w:bCs/>
          <w:color w:val="000000" w:themeColor="text1"/>
          <w:sz w:val="24"/>
          <w:lang w:val="en-US" w:eastAsia="zh-TW"/>
        </w:rPr>
        <w:t>10.2.2</w:t>
      </w:r>
    </w:p>
    <w:p w14:paraId="27861557" w14:textId="4DBC62F6" w:rsidR="00831DFD" w:rsidRPr="00831DFD" w:rsidRDefault="56C94F8A" w:rsidP="00BD70EF">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69452ABA" w:rsidR="00831DFD" w:rsidRPr="000C6742" w:rsidRDefault="56C94F8A" w:rsidP="00BD70EF">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1B5A9F" w:rsidRPr="001B5A9F">
        <w:rPr>
          <w:rFonts w:ascii="Times New Roman" w:hAnsi="Times New Roman"/>
          <w:b/>
          <w:bCs/>
          <w:color w:val="000000" w:themeColor="text1"/>
          <w:sz w:val="24"/>
          <w:lang w:val="en-US"/>
        </w:rPr>
        <w:t xml:space="preserve">Enhancing DL CSI </w:t>
      </w:r>
      <w:r w:rsidR="00557625" w:rsidRPr="00557625">
        <w:rPr>
          <w:rFonts w:ascii="Times New Roman" w:hAnsi="Times New Roman" w:hint="eastAsia"/>
          <w:b/>
          <w:bCs/>
          <w:color w:val="000000" w:themeColor="text1"/>
          <w:sz w:val="24"/>
          <w:lang w:val="en-US"/>
        </w:rPr>
        <w:t>A</w:t>
      </w:r>
      <w:r w:rsidR="001B5A9F" w:rsidRPr="001B5A9F">
        <w:rPr>
          <w:rFonts w:ascii="Times New Roman" w:hAnsi="Times New Roman"/>
          <w:b/>
          <w:bCs/>
          <w:color w:val="000000" w:themeColor="text1"/>
          <w:sz w:val="24"/>
          <w:lang w:val="en-US"/>
        </w:rPr>
        <w:t>cquisition</w:t>
      </w:r>
    </w:p>
    <w:p w14:paraId="7BC55DAB" w14:textId="7D8EFFB3" w:rsidR="00E7512C" w:rsidRPr="00831DFD" w:rsidRDefault="00831DFD" w:rsidP="00BD70EF">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BD70EF">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0CECBBA0" w14:textId="0C0F4D2A" w:rsidR="00D26DEC" w:rsidRDefault="00443C17" w:rsidP="00BD70EF">
      <w:pPr>
        <w:spacing w:before="240" w:after="120" w:line="276" w:lineRule="auto"/>
        <w:rPr>
          <w:rFonts w:ascii="Times New Roman" w:hAnsi="Times New Roman"/>
          <w:color w:val="000000" w:themeColor="text1"/>
        </w:rPr>
      </w:pPr>
      <w:r>
        <w:rPr>
          <w:rFonts w:ascii="Times New Roman" w:hAnsi="Times New Roman"/>
          <w:color w:val="000000" w:themeColor="text1"/>
        </w:rPr>
        <w:t>For further improving downlink CSI acquisition in 5G-advanced MIMO, the following two enhancement items have been confirmed in Rel-20 5GA</w:t>
      </w:r>
      <w:r w:rsidRPr="00443C17">
        <w:rPr>
          <w:rFonts w:ascii="Times New Roman" w:hAnsi="Times New Roman" w:hint="eastAsia"/>
          <w:color w:val="000000" w:themeColor="text1"/>
        </w:rPr>
        <w:t xml:space="preserve"> </w:t>
      </w:r>
      <w:r w:rsidRPr="00443C17">
        <w:rPr>
          <w:rFonts w:ascii="Times New Roman" w:hAnsi="Times New Roman"/>
          <w:color w:val="000000" w:themeColor="text1"/>
        </w:rPr>
        <w:t>MIMO WID</w:t>
      </w:r>
      <w:r>
        <w:rPr>
          <w:rFonts w:ascii="Times New Roman" w:hAnsi="Times New Roman"/>
          <w:color w:val="000000" w:themeColor="text1"/>
        </w:rPr>
        <w:t xml:space="preserve"> [1]</w:t>
      </w:r>
      <w:r w:rsidRPr="00443C17">
        <w:rPr>
          <w:rFonts w:ascii="Times New Roman" w:hAnsi="Times New Roman"/>
          <w:color w:val="000000" w:themeColor="text1"/>
        </w:rPr>
        <w:t>:</w:t>
      </w:r>
      <w:r>
        <w:rPr>
          <w:rFonts w:asciiTheme="minorEastAsia" w:eastAsiaTheme="minorEastAsia" w:hAnsiTheme="minorEastAsia"/>
          <w:color w:val="000000" w:themeColor="text1"/>
          <w:lang w:eastAsia="zh-TW"/>
        </w:rPr>
        <w:t xml:space="preserve"> </w:t>
      </w:r>
    </w:p>
    <w:tbl>
      <w:tblPr>
        <w:tblStyle w:val="ae"/>
        <w:tblW w:w="0" w:type="auto"/>
        <w:tblLook w:val="04A0" w:firstRow="1" w:lastRow="0" w:firstColumn="1" w:lastColumn="0" w:noHBand="0" w:noVBand="1"/>
      </w:tblPr>
      <w:tblGrid>
        <w:gridCol w:w="9631"/>
      </w:tblGrid>
      <w:tr w:rsidR="00D26DEC" w14:paraId="7F3D808F" w14:textId="77777777" w:rsidTr="00D26DEC">
        <w:tc>
          <w:tcPr>
            <w:tcW w:w="9631" w:type="dxa"/>
            <w:tcBorders>
              <w:top w:val="single" w:sz="4" w:space="0" w:color="auto"/>
              <w:left w:val="single" w:sz="4" w:space="0" w:color="auto"/>
              <w:bottom w:val="single" w:sz="4" w:space="0" w:color="auto"/>
              <w:right w:val="single" w:sz="4" w:space="0" w:color="auto"/>
            </w:tcBorders>
          </w:tcPr>
          <w:p w14:paraId="355CB5E6" w14:textId="5D5F7557" w:rsidR="0066735D" w:rsidRPr="00AF7836" w:rsidRDefault="0066735D" w:rsidP="00BD70EF">
            <w:pPr>
              <w:pStyle w:val="af"/>
              <w:numPr>
                <w:ilvl w:val="0"/>
                <w:numId w:val="24"/>
              </w:numPr>
              <w:snapToGrid w:val="0"/>
              <w:spacing w:after="0"/>
              <w:ind w:left="340" w:hanging="340"/>
            </w:pPr>
            <w:bookmarkStart w:id="0" w:name="_Hlk146642115"/>
            <w:r w:rsidRPr="00AF7836">
              <w:t>On enhancing DL</w:t>
            </w:r>
            <w:r>
              <w:t xml:space="preserve"> </w:t>
            </w:r>
            <w:r w:rsidRPr="00AF7836">
              <w:t>CSI acquisition, targeting FR1, specify the following enhancements:</w:t>
            </w:r>
          </w:p>
          <w:p w14:paraId="40BAF9BE" w14:textId="2AA91154" w:rsidR="0066735D" w:rsidRPr="00AF7836" w:rsidRDefault="0066735D" w:rsidP="00BD70EF">
            <w:pPr>
              <w:numPr>
                <w:ilvl w:val="1"/>
                <w:numId w:val="22"/>
              </w:numPr>
              <w:tabs>
                <w:tab w:val="clear" w:pos="1440"/>
              </w:tabs>
              <w:snapToGrid w:val="0"/>
              <w:spacing w:after="0" w:line="276" w:lineRule="auto"/>
              <w:ind w:left="720"/>
            </w:pPr>
            <w:r w:rsidRPr="00AF7836">
              <w:rPr>
                <w:szCs w:val="22"/>
              </w:rPr>
              <w:t xml:space="preserve">Early SRS/CSI/CSI-RS triggering for UE transitioning from IDLE/INACTIVE to CONNECTED mode via MSG4 of 4-step RACH, as well as for SCell activation and switching out of SCell dormancy in CONNECTED mode via the legacy </w:t>
            </w:r>
            <w:r w:rsidR="0043403B" w:rsidRPr="00AF7836">
              <w:rPr>
                <w:szCs w:val="22"/>
              </w:rPr>
              <w:t>signalling</w:t>
            </w:r>
            <w:r w:rsidRPr="00AF7836">
              <w:rPr>
                <w:szCs w:val="22"/>
              </w:rPr>
              <w:t xml:space="preserve"> mechanisms (based on legacy SCell activation MAC CE, and legacy switching DCI out of SCell dormancy, respectively)</w:t>
            </w:r>
          </w:p>
          <w:p w14:paraId="600BC8E9" w14:textId="2C861082" w:rsidR="0066735D" w:rsidRPr="00AF7836" w:rsidRDefault="0066735D" w:rsidP="00BD70EF">
            <w:pPr>
              <w:numPr>
                <w:ilvl w:val="2"/>
                <w:numId w:val="22"/>
              </w:numPr>
              <w:tabs>
                <w:tab w:val="clear" w:pos="2160"/>
              </w:tabs>
              <w:snapToGrid w:val="0"/>
              <w:spacing w:after="0" w:line="276" w:lineRule="auto"/>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w:t>
            </w:r>
            <w:r w:rsidR="0043403B" w:rsidRPr="00AF7836">
              <w:t>tracking.</w:t>
            </w:r>
          </w:p>
          <w:p w14:paraId="3F277926" w14:textId="1D79C81A" w:rsidR="0066735D" w:rsidRPr="00AF7836" w:rsidRDefault="0066735D" w:rsidP="00BD70EF">
            <w:pPr>
              <w:numPr>
                <w:ilvl w:val="2"/>
                <w:numId w:val="22"/>
              </w:numPr>
              <w:tabs>
                <w:tab w:val="clear" w:pos="2160"/>
              </w:tabs>
              <w:snapToGrid w:val="0"/>
              <w:spacing w:after="0" w:line="276" w:lineRule="auto"/>
              <w:ind w:left="1080"/>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w:t>
            </w:r>
            <w:r w:rsidR="0043403B" w:rsidRPr="00AF7836">
              <w:t>respectively.</w:t>
            </w:r>
          </w:p>
          <w:p w14:paraId="685F6CDC" w14:textId="77777777" w:rsidR="0066735D" w:rsidRPr="00AF7836" w:rsidRDefault="0066735D" w:rsidP="00BD70EF">
            <w:pPr>
              <w:numPr>
                <w:ilvl w:val="1"/>
                <w:numId w:val="22"/>
              </w:numPr>
              <w:tabs>
                <w:tab w:val="clear" w:pos="1440"/>
              </w:tabs>
              <w:snapToGrid w:val="0"/>
              <w:spacing w:after="0" w:line="276" w:lineRule="auto"/>
              <w:ind w:left="720"/>
            </w:pPr>
            <w:r w:rsidRPr="00AF7836">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9E62B4" w14:textId="5C1777EA" w:rsidR="00D26DEC" w:rsidRPr="00FE65CD" w:rsidRDefault="0066735D" w:rsidP="00BD70EF">
            <w:pPr>
              <w:numPr>
                <w:ilvl w:val="2"/>
                <w:numId w:val="22"/>
              </w:numPr>
              <w:tabs>
                <w:tab w:val="clear" w:pos="2160"/>
              </w:tabs>
              <w:snapToGrid w:val="0"/>
              <w:spacing w:after="0" w:line="276" w:lineRule="auto"/>
              <w:ind w:left="1080"/>
            </w:pPr>
            <w:r w:rsidRPr="00AF7836">
              <w:t xml:space="preserve">Density of 1/3 and 1/6 RE/RB/port are intended only for 48 </w:t>
            </w:r>
            <w:r w:rsidR="0043403B" w:rsidRPr="00AF7836">
              <w:t>ports.</w:t>
            </w:r>
            <w:bookmarkEnd w:id="0"/>
          </w:p>
        </w:tc>
      </w:tr>
    </w:tbl>
    <w:p w14:paraId="1A9EAA86" w14:textId="49105621" w:rsidR="00244719" w:rsidRPr="00443C17" w:rsidRDefault="00443C17" w:rsidP="00BD70EF">
      <w:pPr>
        <w:spacing w:before="240" w:after="120" w:line="276" w:lineRule="auto"/>
        <w:jc w:val="both"/>
      </w:pPr>
      <w:r>
        <w:rPr>
          <w:rFonts w:ascii="Times New Roman" w:eastAsia="Times New Roman" w:hAnsi="Times New Roman"/>
          <w:lang w:val="en-US"/>
        </w:rPr>
        <w:t xml:space="preserve">In this contribution, </w:t>
      </w:r>
      <w:r>
        <w:t>we present our views on</w:t>
      </w:r>
      <w:r w:rsidRPr="00443C17">
        <w:t xml:space="preserve"> </w:t>
      </w:r>
      <w:r w:rsidR="00506F1D">
        <w:t>essential</w:t>
      </w:r>
      <w:r w:rsidRPr="00443C17">
        <w:t xml:space="preserve"> enhancement to enable </w:t>
      </w:r>
      <w:r>
        <w:t xml:space="preserve">early </w:t>
      </w:r>
      <w:r>
        <w:rPr>
          <w:szCs w:val="22"/>
        </w:rPr>
        <w:t>SRS/CSI/CSI-RS triggering</w:t>
      </w:r>
      <w:r>
        <w:t xml:space="preserve">, </w:t>
      </w:r>
      <w:r w:rsidRPr="00443C17">
        <w:t>focusing on the</w:t>
      </w:r>
      <w:r w:rsidR="00506F1D">
        <w:t xml:space="preserve"> potential use case(s) and </w:t>
      </w:r>
      <w:r w:rsidRPr="00443C17">
        <w:t xml:space="preserve">overall </w:t>
      </w:r>
      <w:r w:rsidR="00506F1D" w:rsidRPr="00443C17">
        <w:t>procedure</w:t>
      </w:r>
      <w:r w:rsidR="007F2928">
        <w:t xml:space="preserve">, and to </w:t>
      </w:r>
      <w:r w:rsidR="00967B90">
        <w:t>achieve</w:t>
      </w:r>
      <w:r w:rsidR="007F2928">
        <w:t xml:space="preserve"> </w:t>
      </w:r>
      <w:r w:rsidR="005111AB">
        <w:t xml:space="preserve">low CSI-RS frequency-domain </w:t>
      </w:r>
      <w:r w:rsidR="007F2928" w:rsidRPr="007F2928">
        <w:t>density for aggregated CSI-RS resources with 48, 64, and 128 CSI-RS ports</w:t>
      </w:r>
      <w:r w:rsidR="00506F1D" w:rsidRPr="00443C17">
        <w:t>.</w:t>
      </w:r>
    </w:p>
    <w:p w14:paraId="4A8A54A1" w14:textId="77777777" w:rsidR="001E4C9A" w:rsidRPr="00D26DEC" w:rsidRDefault="001E4C9A" w:rsidP="00BD70EF">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bookmarkStart w:id="1" w:name="OLE_LINK119"/>
      <w:bookmarkStart w:id="2" w:name="OLE_LINK160"/>
      <w:bookmarkStart w:id="3" w:name="OLE_LINK20"/>
      <w:bookmarkStart w:id="4" w:name="OLE_LINK15"/>
    </w:p>
    <w:p w14:paraId="37DD7F61" w14:textId="77777777" w:rsidR="001E4C9A" w:rsidRDefault="001E4C9A" w:rsidP="00BD70EF">
      <w:pPr>
        <w:pStyle w:val="2"/>
        <w:spacing w:line="276" w:lineRule="auto"/>
        <w:rPr>
          <w:rFonts w:ascii="Times New Roman" w:eastAsiaTheme="minorEastAsia" w:hAnsi="Times New Roman"/>
          <w:i w:val="0"/>
          <w:iCs w:val="0"/>
          <w:color w:val="000000" w:themeColor="text1"/>
          <w:lang w:eastAsia="zh-TW"/>
        </w:rPr>
      </w:pPr>
      <w:bookmarkStart w:id="5" w:name="OLE_LINK157"/>
      <w:r>
        <w:rPr>
          <w:rFonts w:ascii="Times New Roman" w:eastAsiaTheme="minorEastAsia" w:hAnsi="Times New Roman" w:hint="eastAsia"/>
          <w:i w:val="0"/>
          <w:iCs w:val="0"/>
          <w:color w:val="000000" w:themeColor="text1"/>
          <w:lang w:eastAsia="zh-TW"/>
        </w:rPr>
        <w:t>Ea</w:t>
      </w:r>
      <w:r>
        <w:rPr>
          <w:rFonts w:ascii="Times New Roman" w:eastAsiaTheme="minorEastAsia" w:hAnsi="Times New Roman"/>
          <w:i w:val="0"/>
          <w:iCs w:val="0"/>
          <w:color w:val="000000" w:themeColor="text1"/>
          <w:lang w:eastAsia="zh-TW"/>
        </w:rPr>
        <w:t xml:space="preserve">rly SRS/CSI/CSI-RS triggering </w:t>
      </w:r>
    </w:p>
    <w:p w14:paraId="18FC6084" w14:textId="6BFA3C08" w:rsidR="0066518D" w:rsidRDefault="001E4C9A" w:rsidP="00C65BBD">
      <w:pPr>
        <w:spacing w:before="240" w:line="276" w:lineRule="auto"/>
        <w:jc w:val="both"/>
        <w:rPr>
          <w:rFonts w:eastAsiaTheme="minorEastAsia"/>
          <w:lang w:eastAsia="zh-TW"/>
        </w:rPr>
      </w:pPr>
      <w:bookmarkStart w:id="6" w:name="OLE_LINK22"/>
      <w:bookmarkEnd w:id="5"/>
      <w:r>
        <w:rPr>
          <w:rFonts w:eastAsiaTheme="minorEastAsia"/>
          <w:lang w:eastAsia="zh-TW"/>
        </w:rPr>
        <w:t xml:space="preserve">In the initial phase before the first CSI acquisition, </w:t>
      </w:r>
      <w:r w:rsidRPr="005111AB">
        <w:rPr>
          <w:rFonts w:eastAsiaTheme="minorEastAsia"/>
          <w:lang w:eastAsia="zh-TW"/>
        </w:rPr>
        <w:t xml:space="preserve">UE </w:t>
      </w:r>
      <w:r>
        <w:rPr>
          <w:rFonts w:eastAsiaTheme="minorEastAsia"/>
          <w:lang w:eastAsia="zh-TW"/>
        </w:rPr>
        <w:t>may</w:t>
      </w:r>
      <w:r w:rsidRPr="005111AB">
        <w:rPr>
          <w:rFonts w:eastAsiaTheme="minorEastAsia"/>
          <w:lang w:eastAsia="zh-TW"/>
        </w:rPr>
        <w:t xml:space="preserve"> </w:t>
      </w:r>
      <w:r>
        <w:rPr>
          <w:rFonts w:eastAsiaTheme="minorEastAsia"/>
          <w:lang w:eastAsia="zh-TW"/>
        </w:rPr>
        <w:t>experience</w:t>
      </w:r>
      <w:r w:rsidRPr="005111AB">
        <w:rPr>
          <w:rFonts w:eastAsiaTheme="minorEastAsia"/>
          <w:lang w:eastAsia="zh-TW"/>
        </w:rPr>
        <w:t xml:space="preserve"> unsatisfactory </w:t>
      </w:r>
      <w:r>
        <w:rPr>
          <w:rFonts w:eastAsiaTheme="minorEastAsia"/>
          <w:lang w:eastAsia="zh-TW"/>
        </w:rPr>
        <w:t>performance</w:t>
      </w:r>
      <w:r w:rsidRPr="005111AB">
        <w:rPr>
          <w:rFonts w:eastAsiaTheme="minorEastAsia"/>
          <w:lang w:eastAsia="zh-TW"/>
        </w:rPr>
        <w:t xml:space="preserve"> </w:t>
      </w:r>
      <w:r>
        <w:rPr>
          <w:rFonts w:eastAsiaTheme="minorEastAsia" w:hint="eastAsia"/>
          <w:lang w:eastAsia="zh-TW"/>
        </w:rPr>
        <w:t>d</w:t>
      </w:r>
      <w:r>
        <w:rPr>
          <w:rFonts w:eastAsiaTheme="minorEastAsia"/>
          <w:lang w:eastAsia="zh-TW"/>
        </w:rPr>
        <w:t>ue to lack of CSI knowledge for NW link adaption</w:t>
      </w:r>
      <w:r w:rsidRPr="005111AB">
        <w:rPr>
          <w:rFonts w:eastAsiaTheme="minorEastAsia"/>
          <w:lang w:eastAsia="zh-TW"/>
        </w:rPr>
        <w:t>.</w:t>
      </w:r>
      <w:r>
        <w:rPr>
          <w:rFonts w:eastAsiaTheme="minorEastAsia"/>
          <w:lang w:eastAsia="zh-TW"/>
        </w:rPr>
        <w:t xml:space="preserve"> Therefore</w:t>
      </w:r>
      <w:r w:rsidRPr="005111AB">
        <w:rPr>
          <w:rFonts w:eastAsiaTheme="minorEastAsia"/>
          <w:lang w:eastAsia="zh-TW"/>
        </w:rPr>
        <w:t>,</w:t>
      </w:r>
      <w:r>
        <w:rPr>
          <w:rFonts w:eastAsiaTheme="minorEastAsia"/>
          <w:lang w:eastAsia="zh-TW"/>
        </w:rPr>
        <w:t xml:space="preserve"> early SRS/CSI/CSI-RS triggering for fast </w:t>
      </w:r>
      <w:r w:rsidRPr="005111AB">
        <w:rPr>
          <w:rFonts w:eastAsiaTheme="minorEastAsia"/>
          <w:lang w:eastAsia="zh-TW"/>
        </w:rPr>
        <w:t>CSI acquisition on</w:t>
      </w:r>
      <w:r>
        <w:rPr>
          <w:rFonts w:eastAsiaTheme="minorEastAsia"/>
          <w:lang w:eastAsia="zh-TW"/>
        </w:rPr>
        <w:t xml:space="preserve"> new </w:t>
      </w:r>
      <w:r>
        <w:rPr>
          <w:rFonts w:eastAsiaTheme="minorEastAsia" w:hint="eastAsia"/>
          <w:lang w:eastAsia="zh-TW"/>
        </w:rPr>
        <w:t>BWP/Ce</w:t>
      </w:r>
      <w:r>
        <w:rPr>
          <w:rFonts w:eastAsiaTheme="minorEastAsia"/>
          <w:lang w:eastAsia="zh-TW"/>
        </w:rPr>
        <w:t>ll</w:t>
      </w:r>
      <w:r w:rsidRPr="005111AB">
        <w:rPr>
          <w:rFonts w:eastAsiaTheme="minorEastAsia"/>
          <w:lang w:eastAsia="zh-TW"/>
        </w:rPr>
        <w:t xml:space="preserve"> is highly valued as a solution</w:t>
      </w:r>
      <w:r>
        <w:rPr>
          <w:rFonts w:eastAsiaTheme="minorEastAsia"/>
          <w:lang w:eastAsia="zh-TW"/>
        </w:rPr>
        <w:t xml:space="preserve"> </w:t>
      </w:r>
      <w:r w:rsidRPr="005111AB">
        <w:rPr>
          <w:rFonts w:eastAsiaTheme="minorEastAsia"/>
          <w:lang w:eastAsia="zh-TW"/>
        </w:rPr>
        <w:t>to</w:t>
      </w:r>
      <w:r>
        <w:rPr>
          <w:rFonts w:eastAsiaTheme="minorEastAsia"/>
          <w:lang w:eastAsia="zh-TW"/>
        </w:rPr>
        <w:t xml:space="preserve"> make CSI information available at NW side as soon as possible. Early CSI acquisition for cell switching in connected mode mobility has been introduced in NR Rel-19, while this Rel-20 NR enhancement targets to further enable early CSI acquisition for </w:t>
      </w:r>
      <w:r w:rsidR="0066518D">
        <w:rPr>
          <w:rFonts w:eastAsiaTheme="minorEastAsia"/>
          <w:lang w:eastAsia="zh-TW"/>
        </w:rPr>
        <w:t>the</w:t>
      </w:r>
      <w:r>
        <w:rPr>
          <w:rFonts w:eastAsiaTheme="minorEastAsia"/>
          <w:lang w:eastAsia="zh-TW"/>
        </w:rPr>
        <w:t xml:space="preserve"> scenarios</w:t>
      </w:r>
      <w:r w:rsidR="008E17DE">
        <w:rPr>
          <w:rFonts w:eastAsiaTheme="minorEastAsia"/>
          <w:lang w:eastAsia="zh-TW"/>
        </w:rPr>
        <w:t>:</w:t>
      </w:r>
    </w:p>
    <w:p w14:paraId="49E48AE0" w14:textId="330929D0" w:rsidR="0066518D" w:rsidRDefault="00AF3140" w:rsidP="0066518D">
      <w:pPr>
        <w:pStyle w:val="af"/>
        <w:numPr>
          <w:ilvl w:val="0"/>
          <w:numId w:val="37"/>
        </w:numPr>
        <w:spacing w:before="240" w:after="120"/>
        <w:rPr>
          <w:rFonts w:eastAsiaTheme="minorEastAsia"/>
          <w:lang w:eastAsia="zh-TW"/>
        </w:rPr>
      </w:pPr>
      <w:bookmarkStart w:id="7" w:name="OLE_LINK93"/>
      <w:r>
        <w:rPr>
          <w:rFonts w:eastAsiaTheme="minorEastAsia"/>
          <w:lang w:eastAsia="zh-TW"/>
        </w:rPr>
        <w:t>T</w:t>
      </w:r>
      <w:r w:rsidR="001E4C9A" w:rsidRPr="00C65BBD">
        <w:rPr>
          <w:rFonts w:eastAsiaTheme="minorEastAsia"/>
          <w:lang w:eastAsia="zh-TW"/>
        </w:rPr>
        <w:t xml:space="preserve">ransition from IDLE to CONNECTED </w:t>
      </w:r>
      <w:proofErr w:type="gramStart"/>
      <w:r w:rsidR="001E4C9A" w:rsidRPr="00C65BBD">
        <w:rPr>
          <w:rFonts w:eastAsiaTheme="minorEastAsia"/>
          <w:lang w:eastAsia="zh-TW"/>
        </w:rPr>
        <w:t>mode</w:t>
      </w:r>
      <w:proofErr w:type="gramEnd"/>
    </w:p>
    <w:p w14:paraId="091EE565" w14:textId="24562A56" w:rsidR="0066518D" w:rsidRPr="00C65BBD" w:rsidRDefault="00AF3140" w:rsidP="0066518D">
      <w:pPr>
        <w:pStyle w:val="af"/>
        <w:numPr>
          <w:ilvl w:val="0"/>
          <w:numId w:val="37"/>
        </w:numPr>
        <w:spacing w:before="240" w:after="120"/>
        <w:rPr>
          <w:rFonts w:eastAsiaTheme="minorEastAsia"/>
          <w:lang w:eastAsia="zh-TW"/>
        </w:rPr>
      </w:pPr>
      <w:r>
        <w:rPr>
          <w:rFonts w:eastAsiaTheme="minorEastAsia"/>
          <w:lang w:eastAsia="zh-TW"/>
        </w:rPr>
        <w:t>T</w:t>
      </w:r>
      <w:r w:rsidR="0066518D">
        <w:rPr>
          <w:rFonts w:eastAsiaTheme="minorEastAsia"/>
          <w:lang w:eastAsia="zh-TW"/>
        </w:rPr>
        <w:t xml:space="preserve">ransition from INACTIVE to CONNECTED </w:t>
      </w:r>
      <w:proofErr w:type="gramStart"/>
      <w:r w:rsidR="0066518D">
        <w:rPr>
          <w:rFonts w:eastAsiaTheme="minorEastAsia"/>
          <w:lang w:eastAsia="zh-TW"/>
        </w:rPr>
        <w:t>mode</w:t>
      </w:r>
      <w:proofErr w:type="gramEnd"/>
    </w:p>
    <w:bookmarkEnd w:id="7"/>
    <w:p w14:paraId="40DB4371" w14:textId="7B8FFFA3" w:rsidR="0066518D" w:rsidRDefault="001E4C9A" w:rsidP="0066518D">
      <w:pPr>
        <w:pStyle w:val="af"/>
        <w:numPr>
          <w:ilvl w:val="0"/>
          <w:numId w:val="37"/>
        </w:numPr>
        <w:spacing w:before="240" w:after="120"/>
        <w:rPr>
          <w:rFonts w:eastAsiaTheme="minorEastAsia"/>
          <w:lang w:eastAsia="zh-TW"/>
        </w:rPr>
      </w:pPr>
      <w:proofErr w:type="spellStart"/>
      <w:r w:rsidRPr="00C65BBD">
        <w:rPr>
          <w:rFonts w:eastAsiaTheme="minorEastAsia"/>
          <w:lang w:eastAsia="zh-TW"/>
        </w:rPr>
        <w:t>SCell</w:t>
      </w:r>
      <w:proofErr w:type="spellEnd"/>
      <w:r w:rsidRPr="00C65BBD">
        <w:rPr>
          <w:rFonts w:eastAsiaTheme="minorEastAsia"/>
          <w:lang w:eastAsia="zh-TW"/>
        </w:rPr>
        <w:t xml:space="preserve"> </w:t>
      </w:r>
      <w:r w:rsidR="002105BB">
        <w:rPr>
          <w:rFonts w:eastAsiaTheme="minorEastAsia"/>
          <w:lang w:eastAsia="zh-TW"/>
        </w:rPr>
        <w:t xml:space="preserve">transition from </w:t>
      </w:r>
      <w:r w:rsidR="002105BB">
        <w:rPr>
          <w:rFonts w:eastAsiaTheme="minorEastAsia"/>
          <w:lang w:eastAsia="zh-TW"/>
        </w:rPr>
        <w:t>deactivated</w:t>
      </w:r>
      <w:r w:rsidR="002105BB">
        <w:rPr>
          <w:rFonts w:eastAsiaTheme="minorEastAsia"/>
          <w:lang w:eastAsia="zh-TW"/>
        </w:rPr>
        <w:t xml:space="preserve"> to </w:t>
      </w:r>
      <w:r w:rsidR="002105BB">
        <w:rPr>
          <w:rFonts w:eastAsiaTheme="minorEastAsia"/>
          <w:lang w:eastAsia="zh-TW"/>
        </w:rPr>
        <w:t xml:space="preserve">activated </w:t>
      </w:r>
      <w:proofErr w:type="gramStart"/>
      <w:r w:rsidR="002105BB">
        <w:rPr>
          <w:rFonts w:eastAsiaTheme="minorEastAsia"/>
          <w:lang w:eastAsia="zh-TW"/>
        </w:rPr>
        <w:t>state</w:t>
      </w:r>
      <w:proofErr w:type="gramEnd"/>
    </w:p>
    <w:p w14:paraId="476C6C60" w14:textId="4B02C3C1" w:rsidR="001E4C9A" w:rsidRPr="00C65BBD" w:rsidRDefault="00F929C1" w:rsidP="00C65BBD">
      <w:pPr>
        <w:pStyle w:val="af"/>
        <w:numPr>
          <w:ilvl w:val="0"/>
          <w:numId w:val="37"/>
        </w:numPr>
        <w:spacing w:before="240" w:after="120"/>
        <w:rPr>
          <w:rFonts w:eastAsiaTheme="minorEastAsia"/>
          <w:lang w:eastAsia="zh-TW"/>
        </w:rPr>
      </w:pPr>
      <w:proofErr w:type="spellStart"/>
      <w:r w:rsidRPr="00C65BBD">
        <w:rPr>
          <w:rFonts w:eastAsiaTheme="minorEastAsia"/>
          <w:lang w:eastAsia="zh-TW"/>
        </w:rPr>
        <w:t>SCell</w:t>
      </w:r>
      <w:proofErr w:type="spellEnd"/>
      <w:r w:rsidRPr="00C65BBD">
        <w:rPr>
          <w:rFonts w:eastAsiaTheme="minorEastAsia"/>
          <w:lang w:eastAsia="zh-TW"/>
        </w:rPr>
        <w:t xml:space="preserve"> </w:t>
      </w:r>
      <w:r w:rsidR="005E342E">
        <w:rPr>
          <w:rFonts w:eastAsiaTheme="minorEastAsia"/>
          <w:lang w:eastAsia="zh-TW"/>
        </w:rPr>
        <w:t xml:space="preserve">transition </w:t>
      </w:r>
      <w:r w:rsidRPr="00C65BBD">
        <w:rPr>
          <w:rFonts w:eastAsiaTheme="minorEastAsia"/>
          <w:lang w:eastAsia="zh-TW"/>
        </w:rPr>
        <w:t>from dormant to non-dormant BWP</w:t>
      </w:r>
    </w:p>
    <w:bookmarkEnd w:id="6"/>
    <w:p w14:paraId="25868B4C" w14:textId="6D63889A" w:rsidR="001E4C9A" w:rsidRDefault="00AF3140" w:rsidP="00BD70EF">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lastRenderedPageBreak/>
        <w:t>T</w:t>
      </w:r>
      <w:r w:rsidR="001E4C9A" w:rsidRPr="00BA40D2">
        <w:rPr>
          <w:rFonts w:ascii="Times New Roman" w:eastAsiaTheme="minorEastAsia" w:hAnsi="Times New Roman"/>
          <w:sz w:val="22"/>
          <w:szCs w:val="28"/>
          <w:lang w:eastAsia="zh-TW"/>
        </w:rPr>
        <w:t xml:space="preserve">ransition from IDLE to CONNECTED </w:t>
      </w:r>
      <w:proofErr w:type="gramStart"/>
      <w:r w:rsidR="001E4C9A" w:rsidRPr="00BA40D2">
        <w:rPr>
          <w:rFonts w:ascii="Times New Roman" w:eastAsiaTheme="minorEastAsia" w:hAnsi="Times New Roman"/>
          <w:sz w:val="22"/>
          <w:szCs w:val="28"/>
          <w:lang w:eastAsia="zh-TW"/>
        </w:rPr>
        <w:t>mode</w:t>
      </w:r>
      <w:proofErr w:type="gramEnd"/>
    </w:p>
    <w:p w14:paraId="0847E517" w14:textId="5F2AC938" w:rsidR="00492A78" w:rsidRDefault="001E4C9A" w:rsidP="00BD70EF">
      <w:pPr>
        <w:spacing w:before="240" w:after="120" w:line="276" w:lineRule="auto"/>
        <w:jc w:val="both"/>
      </w:pPr>
      <w:r w:rsidRPr="005111AB">
        <w:rPr>
          <w:rFonts w:ascii="Times New Roman" w:eastAsia="Times New Roman" w:hAnsi="Times New Roman" w:hint="eastAsia"/>
          <w:lang w:val="en-US"/>
        </w:rPr>
        <w:t>D</w:t>
      </w:r>
      <w:r w:rsidRPr="005111AB">
        <w:rPr>
          <w:rFonts w:ascii="Times New Roman" w:eastAsia="Times New Roman" w:hAnsi="Times New Roman"/>
          <w:lang w:val="en-US"/>
        </w:rPr>
        <w:t xml:space="preserve">uring UE </w:t>
      </w:r>
      <w:r>
        <w:rPr>
          <w:rFonts w:ascii="Times New Roman" w:eastAsia="Times New Roman" w:hAnsi="Times New Roman"/>
          <w:lang w:val="en-US"/>
        </w:rPr>
        <w:t>transition</w:t>
      </w:r>
      <w:r w:rsidRPr="005111AB">
        <w:rPr>
          <w:rFonts w:ascii="Times New Roman" w:eastAsia="Times New Roman" w:hAnsi="Times New Roman"/>
          <w:lang w:val="en-US"/>
        </w:rPr>
        <w:t xml:space="preserve"> from IDLE to CONNECTED mode</w:t>
      </w:r>
      <w:r>
        <w:rPr>
          <w:rFonts w:ascii="Times New Roman" w:eastAsia="Times New Roman" w:hAnsi="Times New Roman"/>
          <w:lang w:val="en-US"/>
        </w:rPr>
        <w:t>, the first CSI acquisition or the first CS</w:t>
      </w:r>
      <w:r w:rsidRPr="00220E69">
        <w:rPr>
          <w:rFonts w:ascii="Times New Roman" w:eastAsia="Times New Roman" w:hAnsi="Times New Roman" w:hint="eastAsia"/>
          <w:lang w:val="en-US"/>
        </w:rPr>
        <w:t>I-RS</w:t>
      </w:r>
      <w:r>
        <w:rPr>
          <w:rFonts w:ascii="Times New Roman" w:eastAsia="Times New Roman" w:hAnsi="Times New Roman"/>
          <w:lang w:val="en-US"/>
        </w:rPr>
        <w:t xml:space="preserve"> measurement in current NR procedure can be triggered</w:t>
      </w:r>
      <w:r>
        <w:rPr>
          <w:rFonts w:eastAsiaTheme="minorEastAsia"/>
          <w:lang w:eastAsia="zh-TW"/>
        </w:rPr>
        <w:t xml:space="preserve"> </w:t>
      </w:r>
      <w:r>
        <w:rPr>
          <w:rFonts w:ascii="Times New Roman" w:eastAsia="Times New Roman" w:hAnsi="Times New Roman"/>
          <w:lang w:val="en-US"/>
        </w:rPr>
        <w:t>after UE successfully switches to CONNECTED mode.</w:t>
      </w:r>
      <w:r>
        <w:rPr>
          <w:rFonts w:eastAsiaTheme="minorEastAsia"/>
          <w:lang w:eastAsia="zh-TW"/>
        </w:rPr>
        <w:t xml:space="preserve"> More precisely, the </w:t>
      </w:r>
      <w:r w:rsidR="009052A0">
        <w:rPr>
          <w:rFonts w:eastAsiaTheme="minorEastAsia"/>
          <w:lang w:eastAsia="zh-TW"/>
        </w:rPr>
        <w:t xml:space="preserve">CSI measurement and reporting </w:t>
      </w:r>
      <w:r>
        <w:rPr>
          <w:rFonts w:eastAsiaTheme="minorEastAsia"/>
          <w:lang w:eastAsia="zh-TW"/>
        </w:rPr>
        <w:t xml:space="preserve">in legacy procedure </w:t>
      </w:r>
      <w:r w:rsidRPr="00A53A76">
        <w:rPr>
          <w:rFonts w:eastAsiaTheme="minorEastAsia" w:hint="eastAsia"/>
          <w:lang w:eastAsia="zh-TW"/>
        </w:rPr>
        <w:t>m</w:t>
      </w:r>
      <w:r w:rsidRPr="00A53A76">
        <w:rPr>
          <w:rFonts w:eastAsiaTheme="minorEastAsia"/>
          <w:lang w:eastAsia="zh-TW"/>
        </w:rPr>
        <w:t>ust hap</w:t>
      </w:r>
      <w:r>
        <w:rPr>
          <w:rFonts w:ascii="Times New Roman" w:eastAsia="Times New Roman" w:hAnsi="Times New Roman"/>
          <w:lang w:val="en-US"/>
        </w:rPr>
        <w:t xml:space="preserve">pen after UE </w:t>
      </w:r>
      <w:r w:rsidR="009052A0">
        <w:rPr>
          <w:rFonts w:ascii="Times New Roman" w:eastAsia="Times New Roman" w:hAnsi="Times New Roman"/>
          <w:lang w:val="en-US"/>
        </w:rPr>
        <w:t>has applied</w:t>
      </w:r>
      <w:r>
        <w:rPr>
          <w:rFonts w:ascii="Times New Roman" w:eastAsia="Times New Roman" w:hAnsi="Times New Roman"/>
          <w:lang w:val="en-US"/>
        </w:rPr>
        <w:t xml:space="preserve"> the</w:t>
      </w:r>
      <w:r w:rsidR="009052A0">
        <w:rPr>
          <w:rFonts w:ascii="Times New Roman" w:eastAsia="Times New Roman" w:hAnsi="Times New Roman"/>
          <w:lang w:val="en-US"/>
        </w:rPr>
        <w:t xml:space="preserve"> </w:t>
      </w:r>
      <w:r>
        <w:rPr>
          <w:rFonts w:ascii="Times New Roman" w:eastAsia="Times New Roman" w:hAnsi="Times New Roman"/>
          <w:lang w:val="en-US"/>
        </w:rPr>
        <w:t xml:space="preserve">UE-specific resource/reporting configuration(s) provided by dedicated RRC </w:t>
      </w:r>
      <w:r w:rsidR="008E17DE">
        <w:rPr>
          <w:rFonts w:ascii="Times New Roman" w:eastAsia="Times New Roman" w:hAnsi="Times New Roman"/>
          <w:lang w:val="en-US"/>
        </w:rPr>
        <w:t xml:space="preserve">configuration </w:t>
      </w:r>
      <w:r w:rsidR="00D661E2">
        <w:rPr>
          <w:rFonts w:ascii="Times New Roman" w:eastAsia="Times New Roman" w:hAnsi="Times New Roman"/>
          <w:lang w:val="en-US"/>
        </w:rPr>
        <w:t>in CONNECTED</w:t>
      </w:r>
      <w:r w:rsidR="00D661E2" w:rsidRPr="00D661E2">
        <w:rPr>
          <w:rFonts w:ascii="Times New Roman" w:eastAsia="Times New Roman" w:hAnsi="Times New Roman"/>
          <w:lang w:val="en-US"/>
        </w:rPr>
        <w:t xml:space="preserve"> </w:t>
      </w:r>
      <w:r w:rsidR="00D661E2">
        <w:rPr>
          <w:rFonts w:ascii="Times New Roman" w:eastAsia="Times New Roman" w:hAnsi="Times New Roman"/>
          <w:lang w:val="en-US"/>
        </w:rPr>
        <w:t>mode</w:t>
      </w:r>
      <w:r w:rsidR="009052A0">
        <w:rPr>
          <w:rFonts w:ascii="Times New Roman" w:eastAsia="Times New Roman" w:hAnsi="Times New Roman"/>
          <w:lang w:val="en-US"/>
        </w:rPr>
        <w:t xml:space="preserve">, i.e., </w:t>
      </w:r>
      <w:r w:rsidR="009052A0" w:rsidRPr="009052A0">
        <w:rPr>
          <w:rFonts w:ascii="Times New Roman" w:eastAsia="Times New Roman" w:hAnsi="Times New Roman"/>
          <w:i/>
          <w:iCs/>
          <w:lang w:val="en-US"/>
        </w:rPr>
        <w:t>CSI-</w:t>
      </w:r>
      <w:proofErr w:type="spellStart"/>
      <w:r w:rsidR="009052A0" w:rsidRPr="009052A0">
        <w:rPr>
          <w:rFonts w:ascii="Times New Roman" w:eastAsia="Times New Roman" w:hAnsi="Times New Roman"/>
          <w:i/>
          <w:iCs/>
          <w:lang w:val="en-US"/>
        </w:rPr>
        <w:t>MeasConfig</w:t>
      </w:r>
      <w:proofErr w:type="spellEnd"/>
      <w:r w:rsidR="009052A0">
        <w:rPr>
          <w:rFonts w:ascii="Times New Roman" w:eastAsia="Times New Roman" w:hAnsi="Times New Roman"/>
          <w:lang w:val="en-US"/>
        </w:rPr>
        <w:t xml:space="preserve"> in </w:t>
      </w:r>
      <w:proofErr w:type="spellStart"/>
      <w:r w:rsidR="009052A0" w:rsidRPr="009052A0">
        <w:rPr>
          <w:rFonts w:ascii="Times New Roman" w:eastAsia="Times New Roman" w:hAnsi="Times New Roman"/>
          <w:i/>
          <w:iCs/>
          <w:lang w:val="en-US"/>
        </w:rPr>
        <w:t>RRCReconfiguration</w:t>
      </w:r>
      <w:proofErr w:type="spellEnd"/>
      <w:r w:rsidR="009052A0">
        <w:rPr>
          <w:rFonts w:ascii="Times New Roman" w:eastAsia="Times New Roman" w:hAnsi="Times New Roman"/>
          <w:lang w:val="en-US"/>
        </w:rPr>
        <w:t xml:space="preserve"> message</w:t>
      </w:r>
      <w:r>
        <w:rPr>
          <w:rFonts w:ascii="Times New Roman" w:eastAsia="Times New Roman" w:hAnsi="Times New Roman"/>
          <w:lang w:val="en-US"/>
        </w:rPr>
        <w:t xml:space="preserve">. </w:t>
      </w:r>
      <w:r w:rsidR="00492A78">
        <w:rPr>
          <w:rFonts w:ascii="Times New Roman" w:eastAsiaTheme="minorEastAsia" w:hAnsi="Times New Roman"/>
          <w:lang w:eastAsia="zh-TW"/>
        </w:rPr>
        <w:t>The following figure</w:t>
      </w:r>
      <w:r w:rsidR="00492A78">
        <w:t xml:space="preserve"> describes the UE transition from RRC_IDLE to RRC_CONNECTED and the timeline of the legacy CSI acquisition: </w:t>
      </w:r>
    </w:p>
    <w:p w14:paraId="6A174361" w14:textId="7AD127C3" w:rsidR="00492A78" w:rsidRDefault="00492A78" w:rsidP="00BD70EF">
      <w:pPr>
        <w:spacing w:before="240" w:after="120" w:line="276" w:lineRule="auto"/>
        <w:jc w:val="center"/>
        <w:rPr>
          <w:rFonts w:eastAsiaTheme="minorEastAsia"/>
          <w:lang w:eastAsia="zh-TW"/>
        </w:rPr>
      </w:pPr>
      <w:r>
        <w:rPr>
          <w:rFonts w:eastAsiaTheme="minorEastAsia"/>
          <w:noProof/>
          <w:lang w:eastAsia="zh-TW"/>
        </w:rPr>
        <w:drawing>
          <wp:inline distT="0" distB="0" distL="0" distR="0" wp14:anchorId="51BA107C" wp14:editId="7EE892F7">
            <wp:extent cx="6122035" cy="2757805"/>
            <wp:effectExtent l="0" t="0" r="0" b="4445"/>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757805"/>
                    </a:xfrm>
                    <a:prstGeom prst="rect">
                      <a:avLst/>
                    </a:prstGeom>
                    <a:noFill/>
                    <a:ln>
                      <a:noFill/>
                    </a:ln>
                  </pic:spPr>
                </pic:pic>
              </a:graphicData>
            </a:graphic>
          </wp:inline>
        </w:drawing>
      </w:r>
    </w:p>
    <w:p w14:paraId="050D3FFC" w14:textId="5C0728F8" w:rsidR="00492A78" w:rsidRPr="006B3CDE" w:rsidRDefault="00492A78" w:rsidP="00BD70EF">
      <w:pPr>
        <w:spacing w:line="276" w:lineRule="auto"/>
        <w:jc w:val="center"/>
        <w:rPr>
          <w:rFonts w:eastAsiaTheme="minorEastAsia"/>
          <w:b/>
          <w:bCs/>
          <w:i/>
          <w:iCs/>
          <w:sz w:val="18"/>
          <w:szCs w:val="22"/>
          <w:lang w:eastAsia="zh-TW"/>
        </w:rPr>
      </w:pPr>
      <w:r w:rsidRPr="00B14C64">
        <w:rPr>
          <w:rFonts w:eastAsiaTheme="minorEastAsia"/>
          <w:b/>
          <w:bCs/>
          <w:sz w:val="18"/>
          <w:szCs w:val="22"/>
          <w:lang w:eastAsia="zh-TW"/>
        </w:rPr>
        <w:t xml:space="preserve">Figure </w:t>
      </w:r>
      <w:r w:rsidR="00B14C64">
        <w:rPr>
          <w:rFonts w:eastAsiaTheme="minorEastAsia" w:hint="eastAsia"/>
          <w:b/>
          <w:bCs/>
          <w:sz w:val="18"/>
          <w:szCs w:val="22"/>
          <w:lang w:eastAsia="zh-TW"/>
        </w:rPr>
        <w:t>1</w:t>
      </w:r>
      <w:r>
        <w:rPr>
          <w:rFonts w:eastAsiaTheme="minorEastAsia"/>
          <w:b/>
          <w:bCs/>
          <w:sz w:val="18"/>
          <w:szCs w:val="22"/>
          <w:lang w:eastAsia="zh-TW"/>
        </w:rPr>
        <w:t>. Respective procedures of DL CSI acquisition in legacy (until Rel-19) and Rel-20</w:t>
      </w:r>
      <w:r w:rsidR="006B3CDE" w:rsidRPr="006B3CDE">
        <w:rPr>
          <w:rFonts w:eastAsiaTheme="minorEastAsia"/>
          <w:b/>
          <w:bCs/>
          <w:sz w:val="18"/>
          <w:szCs w:val="22"/>
          <w:lang w:eastAsia="zh-TW"/>
        </w:rPr>
        <w:t xml:space="preserve"> </w:t>
      </w:r>
      <w:r w:rsidR="006B3CDE">
        <w:rPr>
          <w:rFonts w:eastAsiaTheme="minorEastAsia"/>
          <w:b/>
          <w:bCs/>
          <w:sz w:val="18"/>
          <w:szCs w:val="22"/>
          <w:lang w:eastAsia="zh-TW"/>
        </w:rPr>
        <w:t xml:space="preserve">for UE transition from IDLE to CONNECTED </w:t>
      </w:r>
      <w:proofErr w:type="gramStart"/>
      <w:r w:rsidR="006B3CDE">
        <w:rPr>
          <w:rFonts w:eastAsiaTheme="minorEastAsia"/>
          <w:b/>
          <w:bCs/>
          <w:sz w:val="18"/>
          <w:szCs w:val="22"/>
          <w:lang w:eastAsia="zh-TW"/>
        </w:rPr>
        <w:t>mode</w:t>
      </w:r>
      <w:proofErr w:type="gramEnd"/>
    </w:p>
    <w:p w14:paraId="12FDE02A" w14:textId="7F91B34E" w:rsidR="00D661E2" w:rsidRDefault="00CB133C" w:rsidP="00BD70EF">
      <w:pPr>
        <w:spacing w:before="240" w:after="120" w:line="276" w:lineRule="auto"/>
        <w:jc w:val="both"/>
        <w:rPr>
          <w:rFonts w:eastAsiaTheme="minorEastAsia"/>
          <w:lang w:eastAsia="zh-TW"/>
        </w:rPr>
      </w:pPr>
      <w:r>
        <w:rPr>
          <w:rFonts w:ascii="Times New Roman" w:eastAsiaTheme="minorEastAsia" w:hAnsi="Times New Roman"/>
          <w:lang w:val="en-US" w:eastAsia="zh-TW"/>
        </w:rPr>
        <w:t>For</w:t>
      </w:r>
      <w:r w:rsidR="001E4C9A">
        <w:rPr>
          <w:rFonts w:ascii="Times New Roman" w:eastAsiaTheme="minorEastAsia" w:hAnsi="Times New Roman"/>
          <w:lang w:val="en-US" w:eastAsia="zh-TW"/>
        </w:rPr>
        <w:t xml:space="preserve"> Rel-20 early </w:t>
      </w:r>
      <w:r w:rsidR="001E4C9A">
        <w:rPr>
          <w:rFonts w:eastAsiaTheme="minorEastAsia"/>
          <w:lang w:eastAsia="zh-TW"/>
        </w:rPr>
        <w:t>SRS</w:t>
      </w:r>
      <w:r w:rsidR="000D4949">
        <w:rPr>
          <w:rFonts w:eastAsiaTheme="minorEastAsia"/>
          <w:lang w:eastAsia="zh-TW"/>
        </w:rPr>
        <w:t>-AS</w:t>
      </w:r>
      <w:r w:rsidR="001E4C9A">
        <w:rPr>
          <w:rFonts w:eastAsiaTheme="minorEastAsia"/>
          <w:lang w:eastAsia="zh-TW"/>
        </w:rPr>
        <w:t xml:space="preserve">/CSI/CSI-RS triggering for </w:t>
      </w:r>
      <w:r w:rsidR="001E4C9A">
        <w:rPr>
          <w:rFonts w:ascii="Times New Roman" w:eastAsia="Times New Roman" w:hAnsi="Times New Roman"/>
          <w:lang w:val="en-US"/>
        </w:rPr>
        <w:t>UE transition from IDLE to CONNECTED mode</w:t>
      </w:r>
      <w:r w:rsidR="001E4C9A">
        <w:rPr>
          <w:rFonts w:eastAsiaTheme="minorEastAsia"/>
          <w:lang w:eastAsia="zh-TW"/>
        </w:rPr>
        <w:t>,</w:t>
      </w:r>
      <w:r w:rsidR="00D661E2">
        <w:rPr>
          <w:rFonts w:eastAsiaTheme="minorEastAsia"/>
          <w:lang w:eastAsia="zh-TW"/>
        </w:rPr>
        <w:t xml:space="preserve"> the first DL CSI acquisition </w:t>
      </w:r>
      <w:r w:rsidR="00963ECF">
        <w:rPr>
          <w:rFonts w:eastAsiaTheme="minorEastAsia"/>
          <w:lang w:eastAsia="zh-TW"/>
        </w:rPr>
        <w:t>can</w:t>
      </w:r>
      <w:r w:rsidR="00D661E2">
        <w:rPr>
          <w:rFonts w:eastAsiaTheme="minorEastAsia"/>
          <w:lang w:eastAsia="zh-TW"/>
        </w:rPr>
        <w:t xml:space="preserve"> </w:t>
      </w:r>
      <w:r w:rsidR="00963ECF">
        <w:rPr>
          <w:rFonts w:eastAsiaTheme="minorEastAsia"/>
          <w:lang w:eastAsia="zh-TW"/>
        </w:rPr>
        <w:t xml:space="preserve">be triggered </w:t>
      </w:r>
      <w:r w:rsidR="00D661E2">
        <w:rPr>
          <w:rFonts w:eastAsiaTheme="minorEastAsia"/>
          <w:lang w:eastAsia="zh-TW"/>
        </w:rPr>
        <w:t xml:space="preserve">via MSG4 </w:t>
      </w:r>
      <w:r w:rsidR="00963ECF">
        <w:rPr>
          <w:rFonts w:eastAsiaTheme="minorEastAsia"/>
          <w:lang w:eastAsia="zh-TW"/>
        </w:rPr>
        <w:t>in 4-step RACH</w:t>
      </w:r>
      <w:r w:rsidR="007A5BD7">
        <w:rPr>
          <w:rFonts w:eastAsiaTheme="minorEastAsia"/>
          <w:lang w:eastAsia="zh-TW"/>
        </w:rPr>
        <w:t>, and we think SRS</w:t>
      </w:r>
      <w:r w:rsidR="000D4949">
        <w:rPr>
          <w:rFonts w:eastAsiaTheme="minorEastAsia"/>
          <w:lang w:eastAsia="zh-TW"/>
        </w:rPr>
        <w:t>-AS</w:t>
      </w:r>
      <w:r w:rsidR="007A5BD7">
        <w:rPr>
          <w:rFonts w:eastAsiaTheme="minorEastAsia"/>
          <w:lang w:eastAsia="zh-TW"/>
        </w:rPr>
        <w:t xml:space="preserve"> transmission, CSI-RS measurement and/or CSI reporting </w:t>
      </w:r>
      <w:r>
        <w:rPr>
          <w:rFonts w:eastAsiaTheme="minorEastAsia"/>
          <w:lang w:eastAsia="zh-TW"/>
        </w:rPr>
        <w:t>can</w:t>
      </w:r>
      <w:r w:rsidR="007A5BD7">
        <w:rPr>
          <w:rFonts w:eastAsiaTheme="minorEastAsia"/>
          <w:lang w:eastAsia="zh-TW"/>
        </w:rPr>
        <w:t xml:space="preserve"> be performed even before </w:t>
      </w:r>
      <w:r w:rsidR="007A5BD7">
        <w:rPr>
          <w:rFonts w:eastAsiaTheme="minorEastAsia" w:hint="eastAsia"/>
          <w:lang w:eastAsia="zh-TW"/>
        </w:rPr>
        <w:t>RRC c</w:t>
      </w:r>
      <w:r w:rsidR="007A5BD7">
        <w:rPr>
          <w:rFonts w:eastAsiaTheme="minorEastAsia"/>
          <w:lang w:eastAsia="zh-TW"/>
        </w:rPr>
        <w:t>onnection setup completion</w:t>
      </w:r>
      <w:r>
        <w:rPr>
          <w:rFonts w:eastAsiaTheme="minorEastAsia"/>
          <w:lang w:eastAsia="zh-TW"/>
        </w:rPr>
        <w:t>.</w:t>
      </w:r>
      <w:r w:rsidR="00D661E2">
        <w:rPr>
          <w:rFonts w:eastAsiaTheme="minorEastAsia"/>
          <w:lang w:eastAsia="zh-TW"/>
        </w:rPr>
        <w:t xml:space="preserve"> As the p</w:t>
      </w:r>
      <w:r w:rsidR="00D661E2" w:rsidRPr="00D661E2">
        <w:rPr>
          <w:rFonts w:eastAsiaTheme="minorEastAsia"/>
          <w:lang w:eastAsia="zh-TW"/>
        </w:rPr>
        <w:t xml:space="preserve">reliminary </w:t>
      </w:r>
      <w:r w:rsidR="00FE65CD">
        <w:rPr>
          <w:rFonts w:eastAsiaTheme="minorEastAsia"/>
          <w:lang w:eastAsia="zh-TW"/>
        </w:rPr>
        <w:t>steps</w:t>
      </w:r>
      <w:r w:rsidR="00D661E2">
        <w:rPr>
          <w:rFonts w:eastAsiaTheme="minorEastAsia"/>
          <w:lang w:eastAsia="zh-TW"/>
        </w:rPr>
        <w:t xml:space="preserve"> of </w:t>
      </w:r>
      <w:r w:rsidR="007A5BD7">
        <w:rPr>
          <w:rFonts w:ascii="Times New Roman" w:eastAsiaTheme="minorEastAsia" w:hAnsi="Times New Roman"/>
          <w:lang w:val="en-US" w:eastAsia="zh-TW"/>
        </w:rPr>
        <w:t xml:space="preserve">early </w:t>
      </w:r>
      <w:r w:rsidR="007A5BD7">
        <w:rPr>
          <w:rFonts w:eastAsiaTheme="minorEastAsia"/>
          <w:lang w:eastAsia="zh-TW"/>
        </w:rPr>
        <w:t>SRS</w:t>
      </w:r>
      <w:r w:rsidR="000D4949">
        <w:rPr>
          <w:rFonts w:eastAsiaTheme="minorEastAsia"/>
          <w:lang w:eastAsia="zh-TW"/>
        </w:rPr>
        <w:t>-AS</w:t>
      </w:r>
      <w:r w:rsidR="007A5BD7">
        <w:rPr>
          <w:rFonts w:eastAsiaTheme="minorEastAsia"/>
          <w:lang w:eastAsia="zh-TW"/>
        </w:rPr>
        <w:t>/CSI/CSI-RS triggering via MSG4</w:t>
      </w:r>
      <w:r w:rsidR="00D661E2">
        <w:rPr>
          <w:rFonts w:eastAsiaTheme="minorEastAsia"/>
          <w:lang w:eastAsia="zh-TW"/>
        </w:rPr>
        <w:t xml:space="preserve">, </w:t>
      </w:r>
      <w:r w:rsidR="00E34E59">
        <w:rPr>
          <w:rFonts w:eastAsiaTheme="minorEastAsia"/>
          <w:lang w:eastAsia="zh-TW"/>
        </w:rPr>
        <w:t xml:space="preserve">NW provides </w:t>
      </w:r>
      <w:r w:rsidR="00D661E2">
        <w:rPr>
          <w:rFonts w:eastAsiaTheme="minorEastAsia"/>
          <w:lang w:eastAsia="zh-TW"/>
        </w:rPr>
        <w:t>the</w:t>
      </w:r>
      <w:r w:rsidR="00E34E59">
        <w:rPr>
          <w:rFonts w:eastAsiaTheme="minorEastAsia"/>
          <w:lang w:eastAsia="zh-TW"/>
        </w:rPr>
        <w:t xml:space="preserve"> </w:t>
      </w:r>
      <w:r w:rsidR="00E34E59" w:rsidRPr="00D661E2">
        <w:rPr>
          <w:rFonts w:eastAsiaTheme="minorEastAsia"/>
          <w:lang w:eastAsia="zh-TW"/>
        </w:rPr>
        <w:t xml:space="preserve">resource/reporting configuration(s) via </w:t>
      </w:r>
      <w:r w:rsidR="00A06DA8">
        <w:rPr>
          <w:rFonts w:eastAsiaTheme="minorEastAsia"/>
          <w:lang w:eastAsia="zh-TW"/>
        </w:rPr>
        <w:t xml:space="preserve">a </w:t>
      </w:r>
      <w:r w:rsidR="00E34E59">
        <w:rPr>
          <w:rFonts w:eastAsiaTheme="minorEastAsia"/>
          <w:lang w:eastAsia="zh-TW"/>
        </w:rPr>
        <w:t>system information (SI)</w:t>
      </w:r>
      <w:r w:rsidR="00A06DA8">
        <w:rPr>
          <w:rFonts w:eastAsiaTheme="minorEastAsia"/>
          <w:lang w:eastAsia="zh-TW"/>
        </w:rPr>
        <w:t xml:space="preserve">, </w:t>
      </w:r>
      <w:r w:rsidR="00E34E59">
        <w:rPr>
          <w:rFonts w:eastAsiaTheme="minorEastAsia"/>
          <w:lang w:eastAsia="zh-TW"/>
        </w:rPr>
        <w:t>and</w:t>
      </w:r>
      <w:r w:rsidR="00D661E2">
        <w:rPr>
          <w:rFonts w:eastAsiaTheme="minorEastAsia"/>
          <w:lang w:eastAsia="zh-TW"/>
        </w:rPr>
        <w:t xml:space="preserve"> UE </w:t>
      </w:r>
      <w:r w:rsidR="00E34E59">
        <w:rPr>
          <w:rFonts w:eastAsiaTheme="minorEastAsia"/>
          <w:lang w:eastAsia="zh-TW"/>
        </w:rPr>
        <w:t xml:space="preserve">reports the corresponding </w:t>
      </w:r>
      <w:r w:rsidR="00D661E2">
        <w:rPr>
          <w:rFonts w:eastAsiaTheme="minorEastAsia"/>
          <w:lang w:eastAsia="zh-TW"/>
        </w:rPr>
        <w:t>capability signalling</w:t>
      </w:r>
      <w:r w:rsidR="00E34E59">
        <w:rPr>
          <w:rFonts w:eastAsiaTheme="minorEastAsia"/>
          <w:lang w:eastAsia="zh-TW"/>
        </w:rPr>
        <w:t xml:space="preserve"> via</w:t>
      </w:r>
      <w:r w:rsidR="00D661E2">
        <w:rPr>
          <w:rFonts w:eastAsiaTheme="minorEastAsia"/>
          <w:lang w:eastAsia="zh-TW"/>
        </w:rPr>
        <w:t xml:space="preserve"> MSG</w:t>
      </w:r>
      <w:r w:rsidR="00A06DA8">
        <w:rPr>
          <w:rFonts w:eastAsiaTheme="minorEastAsia"/>
          <w:lang w:eastAsia="zh-TW"/>
        </w:rPr>
        <w:t xml:space="preserve">3 if receiving the </w:t>
      </w:r>
      <w:r w:rsidR="00A06DA8" w:rsidRPr="00A06DA8">
        <w:rPr>
          <w:rFonts w:eastAsiaTheme="minorEastAsia" w:hint="eastAsia"/>
          <w:lang w:eastAsia="zh-TW"/>
        </w:rPr>
        <w:t>resource/reporting configuration(s)</w:t>
      </w:r>
      <w:r w:rsidR="00A06DA8" w:rsidRPr="00A06DA8">
        <w:rPr>
          <w:rFonts w:eastAsiaTheme="minorEastAsia"/>
          <w:lang w:eastAsia="zh-TW"/>
        </w:rPr>
        <w:t xml:space="preserve"> in the SI</w:t>
      </w:r>
      <w:r w:rsidR="00D661E2" w:rsidRPr="00D661E2">
        <w:rPr>
          <w:rFonts w:eastAsiaTheme="minorEastAsia"/>
          <w:lang w:eastAsia="zh-TW"/>
        </w:rPr>
        <w:t xml:space="preserve">. </w:t>
      </w:r>
      <w:r>
        <w:rPr>
          <w:rFonts w:eastAsiaTheme="minorEastAsia"/>
          <w:lang w:eastAsia="zh-TW"/>
        </w:rPr>
        <w:t>Then, t</w:t>
      </w:r>
      <w:r w:rsidR="00963ECF">
        <w:rPr>
          <w:rFonts w:eastAsiaTheme="minorEastAsia"/>
          <w:lang w:eastAsia="zh-TW"/>
        </w:rPr>
        <w:t xml:space="preserve">he procedure of Rel-20 </w:t>
      </w:r>
      <w:r w:rsidR="00963ECF">
        <w:rPr>
          <w:rFonts w:ascii="Times New Roman" w:eastAsiaTheme="minorEastAsia" w:hAnsi="Times New Roman"/>
          <w:lang w:val="en-US" w:eastAsia="zh-TW"/>
        </w:rPr>
        <w:t xml:space="preserve">early </w:t>
      </w:r>
      <w:r w:rsidR="00963ECF">
        <w:rPr>
          <w:rFonts w:eastAsiaTheme="minorEastAsia"/>
          <w:lang w:eastAsia="zh-TW"/>
        </w:rPr>
        <w:t>SRS</w:t>
      </w:r>
      <w:r w:rsidR="000D4949">
        <w:rPr>
          <w:rFonts w:eastAsiaTheme="minorEastAsia"/>
          <w:lang w:eastAsia="zh-TW"/>
        </w:rPr>
        <w:t>-AS</w:t>
      </w:r>
      <w:r w:rsidR="00963ECF">
        <w:rPr>
          <w:rFonts w:eastAsiaTheme="minorEastAsia"/>
          <w:lang w:eastAsia="zh-TW"/>
        </w:rPr>
        <w:t xml:space="preserve">/CSI/CSI-RS triggering </w:t>
      </w:r>
      <w:r w:rsidR="00963ECF" w:rsidRPr="00D661E2">
        <w:rPr>
          <w:rFonts w:eastAsiaTheme="minorEastAsia"/>
          <w:lang w:eastAsia="zh-TW"/>
        </w:rPr>
        <w:t>for UE transition from IDLE to CONNECTED mode</w:t>
      </w:r>
      <w:r w:rsidR="00963ECF">
        <w:rPr>
          <w:rFonts w:eastAsiaTheme="minorEastAsia"/>
          <w:lang w:eastAsia="zh-TW"/>
        </w:rPr>
        <w:t xml:space="preserve"> will be: </w:t>
      </w:r>
    </w:p>
    <w:p w14:paraId="70868596" w14:textId="4F1978A2" w:rsidR="00012254" w:rsidRPr="00012254" w:rsidRDefault="00963ECF" w:rsidP="00BD70EF">
      <w:pPr>
        <w:pStyle w:val="af"/>
        <w:numPr>
          <w:ilvl w:val="0"/>
          <w:numId w:val="25"/>
        </w:numPr>
        <w:spacing w:after="120"/>
        <w:ind w:left="680" w:hanging="340"/>
        <w:rPr>
          <w:rFonts w:eastAsia="Times New Roman"/>
          <w:lang w:val="en-US"/>
        </w:rPr>
      </w:pPr>
      <w:r>
        <w:rPr>
          <w:rFonts w:eastAsiaTheme="minorEastAsia" w:hint="eastAsia"/>
          <w:lang w:val="en-US" w:eastAsia="zh-TW"/>
        </w:rPr>
        <w:t>S</w:t>
      </w:r>
      <w:r>
        <w:rPr>
          <w:rFonts w:eastAsiaTheme="minorEastAsia"/>
          <w:lang w:val="en-US" w:eastAsia="zh-TW"/>
        </w:rPr>
        <w:t xml:space="preserve">tep-1: </w:t>
      </w:r>
      <w:r w:rsidR="00E34E59" w:rsidRPr="00E34E59">
        <w:rPr>
          <w:rFonts w:eastAsiaTheme="minorEastAsia"/>
          <w:lang w:val="en-US" w:eastAsia="zh-TW"/>
        </w:rPr>
        <w:t xml:space="preserve">UE acquires a </w:t>
      </w:r>
      <w:bookmarkStart w:id="8" w:name="OLE_LINK98"/>
      <w:r w:rsidR="00E34E59" w:rsidRPr="00E34E59">
        <w:rPr>
          <w:rFonts w:eastAsiaTheme="minorEastAsia"/>
          <w:lang w:val="en-US" w:eastAsia="zh-TW"/>
        </w:rPr>
        <w:t>SI</w:t>
      </w:r>
      <w:r w:rsidR="00BA1FE3">
        <w:rPr>
          <w:rFonts w:eastAsiaTheme="minorEastAsia"/>
          <w:lang w:val="en-US" w:eastAsia="zh-TW"/>
        </w:rPr>
        <w:t xml:space="preserve"> (</w:t>
      </w:r>
      <w:proofErr w:type="spellStart"/>
      <w:r w:rsidR="00BA1FE3">
        <w:rPr>
          <w:rFonts w:eastAsiaTheme="minorEastAsia"/>
          <w:lang w:val="en-US" w:eastAsia="zh-TW"/>
        </w:rPr>
        <w:t>SIBx</w:t>
      </w:r>
      <w:proofErr w:type="spellEnd"/>
      <w:r w:rsidR="00BA1FE3">
        <w:rPr>
          <w:rFonts w:eastAsiaTheme="minorEastAsia"/>
          <w:lang w:val="en-US" w:eastAsia="zh-TW"/>
        </w:rPr>
        <w:t>)</w:t>
      </w:r>
      <w:bookmarkEnd w:id="8"/>
      <w:r w:rsidR="00E34E59" w:rsidRPr="00E34E59">
        <w:rPr>
          <w:rFonts w:eastAsiaTheme="minorEastAsia"/>
          <w:lang w:val="en-US" w:eastAsia="zh-TW"/>
        </w:rPr>
        <w:t xml:space="preserve"> with resource/reporting configuration(s)</w:t>
      </w:r>
      <w:r w:rsidR="00BA1FE3">
        <w:rPr>
          <w:rFonts w:eastAsiaTheme="minorEastAsia"/>
          <w:lang w:val="en-US" w:eastAsia="zh-TW"/>
        </w:rPr>
        <w:t xml:space="preserve"> </w:t>
      </w:r>
      <w:bookmarkStart w:id="9" w:name="OLE_LINK99"/>
      <w:r w:rsidR="00BA1FE3" w:rsidRPr="00012254">
        <w:rPr>
          <w:rFonts w:eastAsiaTheme="minorEastAsia"/>
          <w:lang w:val="en-US" w:eastAsia="zh-TW"/>
        </w:rPr>
        <w:t>for early SRS-AS/CSI/CSI-RS triggering</w:t>
      </w:r>
      <w:bookmarkEnd w:id="9"/>
      <w:r w:rsidR="00E34E59">
        <w:rPr>
          <w:rFonts w:eastAsiaTheme="minorEastAsia"/>
          <w:lang w:val="en-US" w:eastAsia="zh-TW"/>
        </w:rPr>
        <w:t xml:space="preserve"> </w:t>
      </w:r>
      <w:r w:rsidR="00E34E59" w:rsidRPr="00E34E59">
        <w:rPr>
          <w:rFonts w:eastAsiaTheme="minorEastAsia"/>
          <w:lang w:val="en-US" w:eastAsia="zh-TW"/>
        </w:rPr>
        <w:t xml:space="preserve">before </w:t>
      </w:r>
      <w:proofErr w:type="gramStart"/>
      <w:r w:rsidR="00E34E59" w:rsidRPr="00E34E59">
        <w:rPr>
          <w:rFonts w:eastAsiaTheme="minorEastAsia"/>
          <w:lang w:val="en-US" w:eastAsia="zh-TW"/>
        </w:rPr>
        <w:t>MSG3</w:t>
      </w:r>
      <w:proofErr w:type="gramEnd"/>
      <w:r w:rsidR="00E34E59">
        <w:rPr>
          <w:rFonts w:eastAsiaTheme="minorEastAsia"/>
          <w:lang w:val="en-US" w:eastAsia="zh-TW"/>
        </w:rPr>
        <w:t xml:space="preserve"> </w:t>
      </w:r>
    </w:p>
    <w:p w14:paraId="64D59D91" w14:textId="56637ADF" w:rsidR="00012254" w:rsidRPr="00012254" w:rsidRDefault="00E34E59" w:rsidP="00BD70EF">
      <w:pPr>
        <w:pStyle w:val="af"/>
        <w:numPr>
          <w:ilvl w:val="0"/>
          <w:numId w:val="25"/>
        </w:numPr>
        <w:spacing w:after="120"/>
        <w:ind w:left="680" w:hanging="340"/>
        <w:rPr>
          <w:rFonts w:eastAsia="Times New Roman"/>
          <w:lang w:val="en-US"/>
        </w:rPr>
      </w:pPr>
      <w:r w:rsidRPr="00012254">
        <w:rPr>
          <w:rFonts w:eastAsiaTheme="minorEastAsia" w:hint="eastAsia"/>
          <w:lang w:val="en-US" w:eastAsia="zh-TW"/>
        </w:rPr>
        <w:t>S</w:t>
      </w:r>
      <w:r w:rsidRPr="00012254">
        <w:rPr>
          <w:rFonts w:eastAsiaTheme="minorEastAsia"/>
          <w:lang w:val="en-US" w:eastAsia="zh-TW"/>
        </w:rPr>
        <w:t xml:space="preserve">tep-2: UE reports its capabilities </w:t>
      </w:r>
      <w:bookmarkStart w:id="10" w:name="OLE_LINK101"/>
      <w:r w:rsidRPr="00012254">
        <w:rPr>
          <w:rFonts w:eastAsiaTheme="minorEastAsia"/>
          <w:lang w:val="en-US" w:eastAsia="zh-TW"/>
        </w:rPr>
        <w:t>for early SRS-AS/CSI/CSI-RS triggering</w:t>
      </w:r>
      <w:bookmarkEnd w:id="10"/>
      <w:r w:rsidRPr="00012254">
        <w:rPr>
          <w:rFonts w:eastAsiaTheme="minorEastAsia"/>
          <w:lang w:val="en-US" w:eastAsia="zh-TW"/>
        </w:rPr>
        <w:t xml:space="preserve"> via </w:t>
      </w:r>
      <w:proofErr w:type="gramStart"/>
      <w:r w:rsidRPr="00012254">
        <w:rPr>
          <w:rFonts w:eastAsiaTheme="minorEastAsia"/>
          <w:lang w:val="en-US" w:eastAsia="zh-TW"/>
        </w:rPr>
        <w:t>MSG3</w:t>
      </w:r>
      <w:proofErr w:type="gramEnd"/>
    </w:p>
    <w:p w14:paraId="5EFE9B37" w14:textId="416D9534" w:rsidR="00012254" w:rsidRPr="00012254" w:rsidRDefault="00E34E59" w:rsidP="00BD70EF">
      <w:pPr>
        <w:pStyle w:val="af"/>
        <w:numPr>
          <w:ilvl w:val="0"/>
          <w:numId w:val="25"/>
        </w:numPr>
        <w:spacing w:after="120"/>
        <w:ind w:left="680" w:hanging="340"/>
        <w:rPr>
          <w:rFonts w:eastAsia="Times New Roman"/>
          <w:lang w:val="en-US"/>
        </w:rPr>
      </w:pPr>
      <w:r w:rsidRPr="00012254">
        <w:rPr>
          <w:rFonts w:eastAsiaTheme="minorEastAsia" w:hint="eastAsia"/>
          <w:lang w:val="en-US" w:eastAsia="zh-TW"/>
        </w:rPr>
        <w:t>S</w:t>
      </w:r>
      <w:r w:rsidRPr="00012254">
        <w:rPr>
          <w:rFonts w:eastAsiaTheme="minorEastAsia"/>
          <w:lang w:val="en-US" w:eastAsia="zh-TW"/>
        </w:rPr>
        <w:t xml:space="preserve">tep-3: </w:t>
      </w:r>
      <w:r w:rsidRPr="00012254">
        <w:rPr>
          <w:rFonts w:eastAsiaTheme="minorEastAsia" w:hint="eastAsia"/>
          <w:lang w:val="en-US" w:eastAsia="zh-TW"/>
        </w:rPr>
        <w:t>NW triggers CSI/SRS-AS/CSI-RS based on the resource/reporting configuration(s)</w:t>
      </w:r>
      <w:r w:rsidR="00BA1FE3">
        <w:rPr>
          <w:rFonts w:eastAsiaTheme="minorEastAsia"/>
          <w:lang w:val="en-US" w:eastAsia="zh-TW"/>
        </w:rPr>
        <w:t xml:space="preserve"> </w:t>
      </w:r>
      <w:r w:rsidRPr="00012254">
        <w:rPr>
          <w:rFonts w:eastAsiaTheme="minorEastAsia" w:hint="eastAsia"/>
          <w:lang w:val="en-US" w:eastAsia="zh-TW"/>
        </w:rPr>
        <w:t>supported by UE, via MSG4</w:t>
      </w:r>
      <w:r w:rsidR="00CD3E0E">
        <w:rPr>
          <w:rFonts w:eastAsiaTheme="minorEastAsia"/>
          <w:lang w:val="en-US" w:eastAsia="zh-TW"/>
        </w:rPr>
        <w:t>.</w:t>
      </w:r>
    </w:p>
    <w:p w14:paraId="028F4A72" w14:textId="04A3301D" w:rsidR="00E34E59" w:rsidRPr="000D4949" w:rsidRDefault="00E34E59" w:rsidP="00BD70EF">
      <w:pPr>
        <w:pStyle w:val="af"/>
        <w:numPr>
          <w:ilvl w:val="0"/>
          <w:numId w:val="28"/>
        </w:numPr>
        <w:spacing w:after="120"/>
        <w:ind w:left="680" w:hanging="340"/>
        <w:rPr>
          <w:rFonts w:eastAsia="Times New Roman"/>
          <w:lang w:val="en-US"/>
        </w:rPr>
      </w:pPr>
      <w:r w:rsidRPr="00012254">
        <w:rPr>
          <w:rFonts w:eastAsiaTheme="minorEastAsia" w:hint="eastAsia"/>
          <w:lang w:val="en-US" w:eastAsia="zh-TW"/>
        </w:rPr>
        <w:t>S</w:t>
      </w:r>
      <w:r w:rsidRPr="00012254">
        <w:rPr>
          <w:rFonts w:eastAsiaTheme="minorEastAsia"/>
          <w:lang w:val="en-US" w:eastAsia="zh-TW"/>
        </w:rPr>
        <w:t xml:space="preserve">tep-4: </w:t>
      </w:r>
      <w:r w:rsidR="000D4949" w:rsidRPr="000D4949">
        <w:rPr>
          <w:rFonts w:eastAsiaTheme="minorEastAsia"/>
          <w:lang w:val="en-US" w:eastAsia="zh-TW"/>
        </w:rPr>
        <w:t>UE performs SRS-AS transmission, CSI-RS measurement</w:t>
      </w:r>
      <w:r w:rsidR="008E17DE">
        <w:rPr>
          <w:rFonts w:eastAsiaTheme="minorEastAsia"/>
          <w:lang w:val="en-US" w:eastAsia="zh-TW"/>
        </w:rPr>
        <w:t>,</w:t>
      </w:r>
      <w:r w:rsidR="000D4949" w:rsidRPr="000D4949">
        <w:rPr>
          <w:rFonts w:eastAsiaTheme="minorEastAsia"/>
          <w:lang w:val="en-US" w:eastAsia="zh-TW"/>
        </w:rPr>
        <w:t xml:space="preserve"> and/or CSI </w:t>
      </w:r>
      <w:proofErr w:type="gramStart"/>
      <w:r w:rsidR="000D4949" w:rsidRPr="000D4949">
        <w:rPr>
          <w:rFonts w:eastAsiaTheme="minorEastAsia"/>
          <w:lang w:val="en-US" w:eastAsia="zh-TW"/>
        </w:rPr>
        <w:t>reporting</w:t>
      </w:r>
      <w:proofErr w:type="gramEnd"/>
      <w:r w:rsidR="000D4949" w:rsidRPr="000D4949">
        <w:rPr>
          <w:rFonts w:eastAsiaTheme="minorEastAsia"/>
          <w:lang w:val="en-US" w:eastAsia="zh-TW"/>
        </w:rPr>
        <w:t xml:space="preserve"> </w:t>
      </w:r>
    </w:p>
    <w:p w14:paraId="1ED00605" w14:textId="56A96CC0" w:rsidR="00E34E59" w:rsidRDefault="00E34E59" w:rsidP="00BD70EF">
      <w:pPr>
        <w:spacing w:before="240" w:after="120" w:line="276" w:lineRule="auto"/>
        <w:rPr>
          <w:rFonts w:ascii="Times New Roman" w:eastAsia="Times New Roman" w:hAnsi="Times New Roman"/>
          <w:lang w:val="en-US"/>
        </w:rPr>
      </w:pPr>
      <w:r>
        <w:rPr>
          <w:rFonts w:eastAsiaTheme="minorEastAsia" w:hint="eastAsia"/>
          <w:lang w:val="en-US" w:eastAsia="zh-TW"/>
        </w:rPr>
        <w:t>,</w:t>
      </w:r>
      <w:r>
        <w:rPr>
          <w:rFonts w:eastAsiaTheme="minorEastAsia"/>
          <w:lang w:val="en-US" w:eastAsia="zh-TW"/>
        </w:rPr>
        <w:t xml:space="preserve"> where the overall procedure flow of Rel-20 </w:t>
      </w:r>
      <w:r>
        <w:rPr>
          <w:rFonts w:ascii="Times New Roman" w:eastAsiaTheme="minorEastAsia" w:hAnsi="Times New Roman"/>
          <w:lang w:val="en-US" w:eastAsia="zh-TW"/>
        </w:rPr>
        <w:t xml:space="preserve">early </w:t>
      </w:r>
      <w:r>
        <w:rPr>
          <w:rFonts w:eastAsiaTheme="minorEastAsia"/>
          <w:lang w:eastAsia="zh-TW"/>
        </w:rPr>
        <w:t xml:space="preserve">SRS/CSI/CSI-RS triggering </w:t>
      </w:r>
      <w:r w:rsidRPr="00B14C64">
        <w:rPr>
          <w:rFonts w:eastAsiaTheme="minorEastAsia"/>
          <w:lang w:eastAsia="zh-TW"/>
        </w:rPr>
        <w:t xml:space="preserve">is illustrated in Figure </w:t>
      </w:r>
      <w:r w:rsidR="00B14C64" w:rsidRPr="00B14C64">
        <w:rPr>
          <w:rFonts w:eastAsiaTheme="minorEastAsia"/>
          <w:lang w:eastAsia="zh-TW"/>
        </w:rPr>
        <w:t>1</w:t>
      </w:r>
      <w:r w:rsidRPr="00B14C64">
        <w:rPr>
          <w:rFonts w:eastAsiaTheme="minorEastAsia"/>
          <w:lang w:eastAsia="zh-TW"/>
        </w:rPr>
        <w:t>.</w:t>
      </w:r>
    </w:p>
    <w:p w14:paraId="39EB032F" w14:textId="1F378A02" w:rsidR="00012254" w:rsidRDefault="00012254" w:rsidP="00BD70EF">
      <w:pPr>
        <w:spacing w:before="240" w:after="120" w:line="276" w:lineRule="auto"/>
        <w:jc w:val="both"/>
        <w:rPr>
          <w:rFonts w:eastAsiaTheme="minorEastAsia"/>
          <w:b/>
          <w:bCs/>
          <w:lang w:eastAsia="zh-TW"/>
        </w:rPr>
      </w:pPr>
      <w:r w:rsidRPr="00012254">
        <w:rPr>
          <w:rFonts w:eastAsiaTheme="minorEastAsia" w:hint="eastAsia"/>
          <w:b/>
          <w:bCs/>
          <w:lang w:eastAsia="zh-TW"/>
        </w:rPr>
        <w:t>Ob</w:t>
      </w:r>
      <w:r w:rsidRPr="00012254">
        <w:rPr>
          <w:rFonts w:eastAsiaTheme="minorEastAsia"/>
          <w:b/>
          <w:bCs/>
          <w:lang w:eastAsia="zh-TW"/>
        </w:rPr>
        <w:t xml:space="preserve">servation 1: </w:t>
      </w:r>
      <w:r>
        <w:rPr>
          <w:rFonts w:eastAsiaTheme="minorEastAsia"/>
          <w:b/>
          <w:bCs/>
          <w:lang w:eastAsia="zh-TW"/>
        </w:rPr>
        <w:t>SRS</w:t>
      </w:r>
      <w:r w:rsidR="000D4949">
        <w:rPr>
          <w:rFonts w:eastAsiaTheme="minorEastAsia"/>
          <w:b/>
          <w:bCs/>
          <w:lang w:eastAsia="zh-TW"/>
        </w:rPr>
        <w:t>-AS</w:t>
      </w:r>
      <w:r>
        <w:rPr>
          <w:rFonts w:eastAsiaTheme="minorEastAsia"/>
          <w:b/>
          <w:bCs/>
          <w:lang w:eastAsia="zh-TW"/>
        </w:rPr>
        <w:t xml:space="preserve"> transmission, CSI-RS measurement and/or CSI reporting triggered via MSG4 occurs after RRC setup completion has marginal benefit, compared with legacy procedure.</w:t>
      </w:r>
    </w:p>
    <w:p w14:paraId="07E5F267" w14:textId="7ED1A4C6" w:rsidR="00012254" w:rsidRDefault="00012254" w:rsidP="00BD70EF">
      <w:pPr>
        <w:spacing w:before="240" w:after="120" w:line="276" w:lineRule="auto"/>
        <w:jc w:val="both"/>
        <w:rPr>
          <w:rFonts w:eastAsiaTheme="minorEastAsia"/>
          <w:b/>
          <w:bCs/>
          <w:lang w:eastAsia="zh-TW"/>
        </w:rPr>
      </w:pPr>
      <w:bookmarkStart w:id="11" w:name="OLE_LINK134"/>
      <w:r>
        <w:rPr>
          <w:rFonts w:eastAsiaTheme="minorEastAsia"/>
          <w:b/>
          <w:bCs/>
          <w:lang w:eastAsia="zh-TW"/>
        </w:rPr>
        <w:t>Proposal</w:t>
      </w:r>
      <w:r w:rsidRPr="00012254">
        <w:rPr>
          <w:rFonts w:eastAsiaTheme="minorEastAsia"/>
          <w:b/>
          <w:bCs/>
          <w:lang w:eastAsia="zh-TW"/>
        </w:rPr>
        <w:t xml:space="preserve"> 1: </w:t>
      </w:r>
      <w:bookmarkStart w:id="12" w:name="OLE_LINK102"/>
      <w:bookmarkStart w:id="13" w:name="OLE_LINK103"/>
      <w:r w:rsidR="00BA1FE3">
        <w:rPr>
          <w:rFonts w:eastAsiaTheme="minorEastAsia"/>
          <w:b/>
          <w:bCs/>
          <w:lang w:eastAsia="zh-TW"/>
        </w:rPr>
        <w:t xml:space="preserve">On </w:t>
      </w:r>
      <w:bookmarkEnd w:id="12"/>
      <w:r>
        <w:rPr>
          <w:rFonts w:eastAsiaTheme="minorEastAsia"/>
          <w:b/>
          <w:bCs/>
          <w:lang w:eastAsia="zh-TW"/>
        </w:rPr>
        <w:t>early SRS/CSI/RS/CSI triggering</w:t>
      </w:r>
      <w:r w:rsidR="00BA1FE3">
        <w:rPr>
          <w:rFonts w:eastAsiaTheme="minorEastAsia"/>
          <w:b/>
          <w:bCs/>
          <w:lang w:eastAsia="zh-TW"/>
        </w:rPr>
        <w:t xml:space="preserve">, </w:t>
      </w:r>
      <w:bookmarkEnd w:id="13"/>
      <w:r w:rsidR="00BA1FE3">
        <w:rPr>
          <w:rFonts w:eastAsiaTheme="minorEastAsia"/>
          <w:b/>
          <w:bCs/>
          <w:lang w:eastAsia="zh-TW"/>
        </w:rPr>
        <w:t xml:space="preserve">support the following procedure </w:t>
      </w:r>
      <w:r>
        <w:rPr>
          <w:rFonts w:eastAsiaTheme="minorEastAsia"/>
          <w:b/>
          <w:bCs/>
          <w:lang w:eastAsia="zh-TW"/>
        </w:rPr>
        <w:t>for UE transition from IDLE to CONNECTED mode</w:t>
      </w:r>
      <w:r>
        <w:rPr>
          <w:rFonts w:eastAsiaTheme="minorEastAsia" w:hint="eastAsia"/>
          <w:b/>
          <w:bCs/>
          <w:lang w:eastAsia="zh-TW"/>
        </w:rPr>
        <w:t>:</w:t>
      </w:r>
    </w:p>
    <w:bookmarkEnd w:id="11"/>
    <w:p w14:paraId="58780652" w14:textId="72A5858F" w:rsidR="00C64972" w:rsidRPr="00C64972" w:rsidRDefault="00C64972" w:rsidP="00C65BBD">
      <w:pPr>
        <w:pStyle w:val="af"/>
        <w:numPr>
          <w:ilvl w:val="0"/>
          <w:numId w:val="35"/>
        </w:numPr>
        <w:spacing w:after="120"/>
        <w:ind w:left="680" w:hanging="340"/>
        <w:jc w:val="left"/>
        <w:rPr>
          <w:rFonts w:eastAsia="Times New Roman"/>
          <w:b/>
          <w:bCs/>
          <w:lang w:val="en-US"/>
        </w:rPr>
      </w:pPr>
      <w:r w:rsidRPr="00C64972">
        <w:rPr>
          <w:rFonts w:eastAsiaTheme="minorEastAsia"/>
          <w:b/>
          <w:bCs/>
          <w:lang w:val="en-US" w:eastAsia="zh-TW"/>
        </w:rPr>
        <w:t xml:space="preserve">Step-1: UE </w:t>
      </w:r>
      <w:r w:rsidR="00F2135D">
        <w:rPr>
          <w:rFonts w:eastAsiaTheme="minorEastAsia"/>
          <w:b/>
          <w:bCs/>
          <w:lang w:val="en-US" w:eastAsia="zh-TW"/>
        </w:rPr>
        <w:t>receives</w:t>
      </w:r>
      <w:r w:rsidRPr="00C64972">
        <w:rPr>
          <w:rFonts w:eastAsiaTheme="minorEastAsia"/>
          <w:b/>
          <w:bCs/>
          <w:lang w:val="en-US" w:eastAsia="zh-TW"/>
        </w:rPr>
        <w:t xml:space="preserve"> resource/reporting configuration(s)</w:t>
      </w:r>
      <w:r w:rsidR="00BA1FE3">
        <w:rPr>
          <w:rFonts w:eastAsiaTheme="minorEastAsia"/>
          <w:b/>
          <w:bCs/>
          <w:lang w:val="en-US" w:eastAsia="zh-TW"/>
        </w:rPr>
        <w:t xml:space="preserve"> for early SRS-AS/CSI/CSI-RS triggering</w:t>
      </w:r>
      <w:r w:rsidR="00F2135D">
        <w:rPr>
          <w:rFonts w:eastAsiaTheme="minorEastAsia"/>
          <w:b/>
          <w:bCs/>
          <w:lang w:val="en-US" w:eastAsia="zh-TW"/>
        </w:rPr>
        <w:t xml:space="preserve"> provided in </w:t>
      </w:r>
      <w:proofErr w:type="spellStart"/>
      <w:r w:rsidR="00F2135D">
        <w:rPr>
          <w:rFonts w:eastAsiaTheme="minorEastAsia"/>
          <w:b/>
          <w:bCs/>
          <w:lang w:val="en-US" w:eastAsia="zh-TW"/>
        </w:rPr>
        <w:t>SIBx</w:t>
      </w:r>
      <w:proofErr w:type="spellEnd"/>
      <w:r w:rsidRPr="00C64972">
        <w:rPr>
          <w:rFonts w:eastAsiaTheme="minorEastAsia"/>
          <w:b/>
          <w:bCs/>
          <w:lang w:val="en-US" w:eastAsia="zh-TW"/>
        </w:rPr>
        <w:t xml:space="preserve"> before MSG3.</w:t>
      </w:r>
    </w:p>
    <w:p w14:paraId="0F975D65" w14:textId="033A42F5" w:rsidR="00C64972" w:rsidRPr="00C64972" w:rsidRDefault="00C64972" w:rsidP="00C64972">
      <w:pPr>
        <w:pStyle w:val="af"/>
        <w:numPr>
          <w:ilvl w:val="0"/>
          <w:numId w:val="35"/>
        </w:numPr>
        <w:spacing w:after="120"/>
        <w:ind w:left="680" w:hanging="340"/>
        <w:rPr>
          <w:rFonts w:eastAsia="Times New Roman"/>
          <w:b/>
          <w:bCs/>
          <w:lang w:val="en-US"/>
        </w:rPr>
      </w:pPr>
      <w:r w:rsidRPr="00C64972">
        <w:rPr>
          <w:rFonts w:eastAsiaTheme="minorEastAsia"/>
          <w:b/>
          <w:bCs/>
          <w:lang w:val="en-US" w:eastAsia="zh-TW"/>
        </w:rPr>
        <w:t>Step-2: UE reports its capa</w:t>
      </w:r>
      <w:r w:rsidRPr="00BA1FE3">
        <w:rPr>
          <w:rFonts w:eastAsiaTheme="minorEastAsia"/>
          <w:b/>
          <w:bCs/>
          <w:lang w:val="en-US" w:eastAsia="zh-TW"/>
        </w:rPr>
        <w:t>bilities</w:t>
      </w:r>
      <w:r w:rsidR="00BA1FE3" w:rsidRPr="00BA1FE3">
        <w:rPr>
          <w:rFonts w:eastAsiaTheme="minorEastAsia"/>
          <w:b/>
          <w:bCs/>
          <w:lang w:val="en-US" w:eastAsia="zh-TW"/>
        </w:rPr>
        <w:t xml:space="preserve"> </w:t>
      </w:r>
      <w:r w:rsidR="00BA1FE3" w:rsidRPr="00ED2A8F">
        <w:rPr>
          <w:rFonts w:eastAsiaTheme="minorEastAsia"/>
          <w:b/>
          <w:bCs/>
          <w:lang w:val="en-US" w:eastAsia="zh-TW"/>
        </w:rPr>
        <w:t>for early SRS-AS/CSI/CSI-RS triggering</w:t>
      </w:r>
      <w:r w:rsidRPr="00BA1FE3">
        <w:rPr>
          <w:rFonts w:eastAsiaTheme="minorEastAsia"/>
          <w:b/>
          <w:bCs/>
          <w:lang w:val="en-US" w:eastAsia="zh-TW"/>
        </w:rPr>
        <w:t xml:space="preserve"> via </w:t>
      </w:r>
      <w:proofErr w:type="gramStart"/>
      <w:r w:rsidRPr="00C64972">
        <w:rPr>
          <w:rFonts w:eastAsiaTheme="minorEastAsia"/>
          <w:b/>
          <w:bCs/>
          <w:lang w:val="en-US" w:eastAsia="zh-TW"/>
        </w:rPr>
        <w:t>MSG3</w:t>
      </w:r>
      <w:proofErr w:type="gramEnd"/>
      <w:r w:rsidR="00BA1FE3">
        <w:rPr>
          <w:rFonts w:eastAsiaTheme="minorEastAsia"/>
          <w:b/>
          <w:bCs/>
          <w:lang w:val="en-US" w:eastAsia="zh-TW"/>
        </w:rPr>
        <w:t xml:space="preserve"> </w:t>
      </w:r>
    </w:p>
    <w:p w14:paraId="3CE6AADB" w14:textId="77777777" w:rsidR="00C64972" w:rsidRPr="00C64972" w:rsidRDefault="00C64972" w:rsidP="00C64972">
      <w:pPr>
        <w:pStyle w:val="af"/>
        <w:numPr>
          <w:ilvl w:val="0"/>
          <w:numId w:val="35"/>
        </w:numPr>
        <w:spacing w:after="120"/>
        <w:ind w:left="680" w:hanging="340"/>
        <w:rPr>
          <w:rFonts w:eastAsia="Times New Roman"/>
          <w:b/>
          <w:bCs/>
          <w:lang w:val="en-US"/>
        </w:rPr>
      </w:pPr>
      <w:r w:rsidRPr="00C64972">
        <w:rPr>
          <w:rFonts w:eastAsiaTheme="minorEastAsia"/>
          <w:b/>
          <w:bCs/>
          <w:lang w:val="en-US" w:eastAsia="zh-TW"/>
        </w:rPr>
        <w:lastRenderedPageBreak/>
        <w:t>Step-3: NW triggers CSI/SRS-AS/CSI-RS based on the resource/reporting configuration(s) supported by UE, via MSG4.</w:t>
      </w:r>
    </w:p>
    <w:p w14:paraId="4D800FE9" w14:textId="6F0EC60F" w:rsidR="00C9601B" w:rsidRPr="00C9601B" w:rsidRDefault="00C64972" w:rsidP="00C9601B">
      <w:pPr>
        <w:pStyle w:val="af"/>
        <w:numPr>
          <w:ilvl w:val="0"/>
          <w:numId w:val="35"/>
        </w:numPr>
        <w:spacing w:after="120"/>
        <w:ind w:left="680" w:hanging="340"/>
        <w:rPr>
          <w:rFonts w:eastAsia="Times New Roman"/>
          <w:b/>
          <w:bCs/>
          <w:lang w:val="en-US"/>
        </w:rPr>
      </w:pPr>
      <w:r w:rsidRPr="00C64972">
        <w:rPr>
          <w:rFonts w:eastAsiaTheme="minorEastAsia"/>
          <w:b/>
          <w:bCs/>
          <w:lang w:val="en-US" w:eastAsia="zh-TW"/>
        </w:rPr>
        <w:t xml:space="preserve">Step-4: UE performs SRS-AS transmission, CSI-RS measurement and/or CSI </w:t>
      </w:r>
      <w:proofErr w:type="gramStart"/>
      <w:r w:rsidRPr="00C64972">
        <w:rPr>
          <w:rFonts w:eastAsiaTheme="minorEastAsia"/>
          <w:b/>
          <w:bCs/>
          <w:lang w:val="en-US" w:eastAsia="zh-TW"/>
        </w:rPr>
        <w:t>reporting</w:t>
      </w:r>
      <w:proofErr w:type="gramEnd"/>
    </w:p>
    <w:p w14:paraId="17123E07" w14:textId="6EE7B38A" w:rsidR="00F31327" w:rsidRPr="00C9601B" w:rsidRDefault="00012254" w:rsidP="00C9601B">
      <w:pPr>
        <w:spacing w:before="240" w:after="120" w:line="276" w:lineRule="auto"/>
        <w:jc w:val="both"/>
        <w:rPr>
          <w:rFonts w:ascii="Times New Roman" w:eastAsiaTheme="minorEastAsia" w:hAnsi="Times New Roman"/>
          <w:lang w:val="en-US" w:eastAsia="zh-TW"/>
        </w:rPr>
      </w:pPr>
      <w:r w:rsidRPr="00C9601B">
        <w:rPr>
          <w:rFonts w:ascii="Times New Roman" w:eastAsiaTheme="minorEastAsia" w:hAnsi="Times New Roman"/>
          <w:lang w:val="en-US" w:eastAsia="zh-TW"/>
        </w:rPr>
        <w:t xml:space="preserve">As </w:t>
      </w:r>
      <w:r w:rsidRPr="00C9601B">
        <w:rPr>
          <w:rFonts w:ascii="Times New Roman" w:eastAsiaTheme="minorEastAsia" w:hAnsi="Times New Roman" w:hint="eastAsia"/>
          <w:lang w:val="en-US" w:eastAsia="zh-TW"/>
        </w:rPr>
        <w:t>Re</w:t>
      </w:r>
      <w:r w:rsidRPr="00C9601B">
        <w:rPr>
          <w:rFonts w:ascii="Times New Roman" w:eastAsiaTheme="minorEastAsia" w:hAnsi="Times New Roman"/>
          <w:lang w:val="en-US" w:eastAsia="zh-TW"/>
        </w:rPr>
        <w:t>l-20 CSI acquisition enhancement focuses on the transition period before entering CONNECTED mode</w:t>
      </w:r>
      <w:r w:rsidR="00473061" w:rsidRPr="00C9601B">
        <w:rPr>
          <w:rFonts w:ascii="Times New Roman" w:eastAsiaTheme="minorEastAsia" w:hAnsi="Times New Roman"/>
          <w:lang w:val="en-US" w:eastAsia="zh-TW"/>
        </w:rPr>
        <w:t>,</w:t>
      </w:r>
      <w:r w:rsidR="00473061" w:rsidRPr="00C9601B">
        <w:rPr>
          <w:rFonts w:ascii="Times New Roman" w:eastAsiaTheme="minorEastAsia" w:hAnsi="Times New Roman" w:hint="eastAsia"/>
          <w:lang w:val="en-US" w:eastAsia="zh-TW"/>
        </w:rPr>
        <w:t xml:space="preserve"> </w:t>
      </w:r>
      <w:r w:rsidRPr="00C9601B">
        <w:rPr>
          <w:rFonts w:ascii="Times New Roman" w:eastAsiaTheme="minorEastAsia" w:hAnsi="Times New Roman"/>
          <w:lang w:val="en-US" w:eastAsia="zh-TW"/>
        </w:rPr>
        <w:t xml:space="preserve">we consider </w:t>
      </w:r>
      <w:r w:rsidR="00C64972" w:rsidRPr="00C9601B">
        <w:rPr>
          <w:rFonts w:ascii="Times New Roman" w:eastAsiaTheme="minorEastAsia" w:hAnsi="Times New Roman"/>
          <w:lang w:val="en-US" w:eastAsia="zh-TW"/>
        </w:rPr>
        <w:t>aperiodic</w:t>
      </w:r>
      <w:r w:rsidRPr="00C9601B">
        <w:rPr>
          <w:rFonts w:ascii="Times New Roman" w:eastAsiaTheme="minorEastAsia" w:hAnsi="Times New Roman"/>
          <w:lang w:val="en-US" w:eastAsia="zh-TW"/>
        </w:rPr>
        <w:t xml:space="preserve"> RS or CSI reporting (i.e., aperiodic SRS</w:t>
      </w:r>
      <w:r w:rsidR="000D4949" w:rsidRPr="00C9601B">
        <w:rPr>
          <w:rFonts w:ascii="Times New Roman" w:eastAsiaTheme="minorEastAsia" w:hAnsi="Times New Roman"/>
          <w:lang w:val="en-US" w:eastAsia="zh-TW"/>
        </w:rPr>
        <w:t>-AS</w:t>
      </w:r>
      <w:r w:rsidRPr="00C9601B">
        <w:rPr>
          <w:rFonts w:ascii="Times New Roman" w:eastAsiaTheme="minorEastAsia" w:hAnsi="Times New Roman"/>
          <w:lang w:val="en-US" w:eastAsia="zh-TW"/>
        </w:rPr>
        <w:t>, aperiodic TRS, or aperiodic CSI reporting</w:t>
      </w:r>
      <w:r w:rsidR="009C70EE" w:rsidRPr="00C9601B">
        <w:rPr>
          <w:rFonts w:ascii="Times New Roman" w:eastAsiaTheme="minorEastAsia" w:hAnsi="Times New Roman"/>
          <w:lang w:val="en-US" w:eastAsia="zh-TW"/>
        </w:rPr>
        <w:t xml:space="preserve"> on PUSCH as legacy</w:t>
      </w:r>
      <w:r w:rsidRPr="00C9601B">
        <w:rPr>
          <w:rFonts w:ascii="Times New Roman" w:eastAsiaTheme="minorEastAsia" w:hAnsi="Times New Roman"/>
          <w:lang w:val="en-US" w:eastAsia="zh-TW"/>
        </w:rPr>
        <w:t>) within the transition period as the most essential use case of early SRS/CSI-RS/CSI triggering</w:t>
      </w:r>
      <w:r w:rsidR="009C70EE" w:rsidRPr="00C9601B">
        <w:rPr>
          <w:rFonts w:ascii="Times New Roman" w:eastAsiaTheme="minorEastAsia" w:hAnsi="Times New Roman"/>
          <w:lang w:val="en-US" w:eastAsia="zh-TW"/>
        </w:rPr>
        <w:t>,</w:t>
      </w:r>
      <w:r w:rsidR="009C70EE" w:rsidRPr="00C9601B">
        <w:rPr>
          <w:rFonts w:ascii="Times New Roman" w:eastAsiaTheme="minorEastAsia" w:hAnsi="Times New Roman" w:hint="eastAsia"/>
          <w:lang w:val="en-US" w:eastAsia="zh-TW"/>
        </w:rPr>
        <w:t xml:space="preserve"> </w:t>
      </w:r>
      <w:r w:rsidR="00F31327" w:rsidRPr="00C9601B">
        <w:rPr>
          <w:rFonts w:ascii="Times New Roman" w:eastAsiaTheme="minorEastAsia" w:hAnsi="Times New Roman"/>
          <w:lang w:val="en-US" w:eastAsia="zh-TW"/>
        </w:rPr>
        <w:t>while</w:t>
      </w:r>
      <w:r w:rsidR="00BA1FE3">
        <w:rPr>
          <w:rFonts w:ascii="Times New Roman" w:eastAsiaTheme="minorEastAsia" w:hAnsi="Times New Roman"/>
          <w:lang w:val="en-US" w:eastAsia="zh-TW"/>
        </w:rPr>
        <w:t xml:space="preserve"> support of</w:t>
      </w:r>
      <w:r w:rsidR="00F31327" w:rsidRPr="00C9601B">
        <w:rPr>
          <w:rFonts w:ascii="Times New Roman" w:eastAsiaTheme="minorEastAsia" w:hAnsi="Times New Roman"/>
          <w:lang w:val="en-US" w:eastAsia="zh-TW"/>
        </w:rPr>
        <w:t xml:space="preserve"> MSG4-triggered periodic/semi-persistent SRS</w:t>
      </w:r>
      <w:r w:rsidR="000D4949" w:rsidRPr="00C9601B">
        <w:rPr>
          <w:rFonts w:ascii="Times New Roman" w:eastAsiaTheme="minorEastAsia" w:hAnsi="Times New Roman"/>
          <w:lang w:val="en-US" w:eastAsia="zh-TW"/>
        </w:rPr>
        <w:t>-AS</w:t>
      </w:r>
      <w:r w:rsidR="00F31327" w:rsidRPr="00C9601B">
        <w:rPr>
          <w:rFonts w:ascii="Times New Roman" w:eastAsiaTheme="minorEastAsia" w:hAnsi="Times New Roman"/>
          <w:lang w:val="en-US" w:eastAsia="zh-TW"/>
        </w:rPr>
        <w:t>/</w:t>
      </w:r>
      <w:r w:rsidR="005B0F62">
        <w:rPr>
          <w:rFonts w:ascii="Times New Roman" w:eastAsiaTheme="minorEastAsia" w:hAnsi="Times New Roman"/>
          <w:lang w:val="en-US" w:eastAsia="zh-TW"/>
        </w:rPr>
        <w:t>CSI-RS</w:t>
      </w:r>
      <w:r w:rsidR="00F31327" w:rsidRPr="00C9601B">
        <w:rPr>
          <w:rFonts w:ascii="Times New Roman" w:eastAsiaTheme="minorEastAsia" w:hAnsi="Times New Roman"/>
          <w:lang w:val="en-US" w:eastAsia="zh-TW"/>
        </w:rPr>
        <w:t xml:space="preserve">/CSI needs more discussion and </w:t>
      </w:r>
      <w:r w:rsidR="00BA1FE3">
        <w:rPr>
          <w:rFonts w:ascii="Times New Roman" w:eastAsiaTheme="minorEastAsia" w:hAnsi="Times New Roman"/>
          <w:lang w:val="en-US" w:eastAsia="zh-TW"/>
        </w:rPr>
        <w:t>justification</w:t>
      </w:r>
      <w:r w:rsidR="00473061" w:rsidRPr="00C9601B">
        <w:rPr>
          <w:rFonts w:ascii="Times New Roman" w:eastAsiaTheme="minorEastAsia" w:hAnsi="Times New Roman"/>
          <w:lang w:val="en-US" w:eastAsia="zh-TW"/>
        </w:rPr>
        <w:t>.</w:t>
      </w:r>
      <w:r w:rsidR="00C9601B">
        <w:rPr>
          <w:rFonts w:ascii="Times New Roman" w:eastAsiaTheme="minorEastAsia" w:hAnsi="Times New Roman"/>
          <w:lang w:val="en-US" w:eastAsia="zh-TW"/>
        </w:rPr>
        <w:t xml:space="preserve"> For example, it should be first clarified when</w:t>
      </w:r>
      <w:r w:rsidR="00F2135D">
        <w:rPr>
          <w:rFonts w:ascii="Times New Roman" w:eastAsiaTheme="minorEastAsia" w:hAnsi="Times New Roman"/>
          <w:lang w:val="en-US" w:eastAsia="zh-TW"/>
        </w:rPr>
        <w:t xml:space="preserve"> </w:t>
      </w:r>
      <w:r w:rsidR="00C9601B">
        <w:rPr>
          <w:rFonts w:ascii="Times New Roman" w:eastAsiaTheme="minorEastAsia" w:hAnsi="Times New Roman"/>
          <w:lang w:val="en-US" w:eastAsia="zh-TW"/>
        </w:rPr>
        <w:t xml:space="preserve">periodic SRS-AS or periodic CSI-RS start. In legacy, periodic SRS-AS or periodic CSI-RS starts after UE applies the resource/reporting configuration(s). If following the </w:t>
      </w:r>
      <w:r w:rsidR="00326B3E">
        <w:rPr>
          <w:rFonts w:ascii="Times New Roman" w:eastAsiaTheme="minorEastAsia" w:hAnsi="Times New Roman"/>
          <w:lang w:val="en-US" w:eastAsia="zh-TW"/>
        </w:rPr>
        <w:t>similar</w:t>
      </w:r>
      <w:r w:rsidR="00F2135D">
        <w:rPr>
          <w:rFonts w:ascii="Times New Roman" w:eastAsiaTheme="minorEastAsia" w:hAnsi="Times New Roman"/>
          <w:lang w:val="en-US" w:eastAsia="zh-TW"/>
        </w:rPr>
        <w:t xml:space="preserve"> </w:t>
      </w:r>
      <w:r w:rsidR="00C9601B">
        <w:rPr>
          <w:rFonts w:ascii="Times New Roman" w:eastAsiaTheme="minorEastAsia" w:hAnsi="Times New Roman"/>
          <w:lang w:val="en-US" w:eastAsia="zh-TW"/>
        </w:rPr>
        <w:t>timeline for Rel-20 early SRS/CSI triggering, the periodic SRS-AS or periodic CSI-RS for CSI reporting will start after SI acquisition which is even before</w:t>
      </w:r>
      <w:r w:rsidR="00C9601B">
        <w:rPr>
          <w:rFonts w:ascii="Times New Roman" w:eastAsiaTheme="minorEastAsia" w:hAnsi="Times New Roman" w:hint="eastAsia"/>
          <w:lang w:val="en-US" w:eastAsia="zh-TW"/>
        </w:rPr>
        <w:t xml:space="preserve"> UE </w:t>
      </w:r>
      <w:r w:rsidR="00C9601B">
        <w:rPr>
          <w:rFonts w:ascii="Times New Roman" w:eastAsiaTheme="minorEastAsia" w:hAnsi="Times New Roman"/>
          <w:lang w:val="en-US" w:eastAsia="zh-TW"/>
        </w:rPr>
        <w:t xml:space="preserve">capability signaling in MSG3. </w:t>
      </w:r>
      <w:r w:rsidR="00E876A3">
        <w:rPr>
          <w:rFonts w:ascii="Times New Roman" w:eastAsiaTheme="minorEastAsia" w:hAnsi="Times New Roman"/>
          <w:lang w:val="en-US" w:eastAsia="zh-TW"/>
        </w:rPr>
        <w:t xml:space="preserve">In </w:t>
      </w:r>
      <w:r w:rsidR="00C9601B">
        <w:rPr>
          <w:rFonts w:ascii="Times New Roman" w:eastAsiaTheme="minorEastAsia" w:hAnsi="Times New Roman"/>
          <w:lang w:val="en-US" w:eastAsia="zh-TW"/>
        </w:rPr>
        <w:t>our view, measurement starts prior to UE capability signaling is inapplicable for SRS-AS and CSI-RS for CSI, which makes confusion on UE behavior</w:t>
      </w:r>
      <w:r w:rsidR="007F75D1">
        <w:rPr>
          <w:rFonts w:ascii="Times New Roman" w:eastAsiaTheme="minorEastAsia" w:hAnsi="Times New Roman" w:hint="eastAsia"/>
          <w:lang w:val="en-US" w:eastAsia="zh-TW"/>
        </w:rPr>
        <w:t xml:space="preserve"> t</w:t>
      </w:r>
      <w:r w:rsidR="007F75D1">
        <w:rPr>
          <w:rFonts w:ascii="Times New Roman" w:eastAsiaTheme="minorEastAsia" w:hAnsi="Times New Roman"/>
          <w:lang w:val="en-US" w:eastAsia="zh-TW"/>
        </w:rPr>
        <w:t>hat UE is supposed to not transmit/measure the RS not matching its capability</w:t>
      </w:r>
      <w:r w:rsidR="00C9601B">
        <w:rPr>
          <w:rFonts w:ascii="Times New Roman" w:eastAsiaTheme="minorEastAsia" w:hAnsi="Times New Roman"/>
          <w:lang w:val="en-US" w:eastAsia="zh-TW"/>
        </w:rPr>
        <w:t>. If the periodic SRS or CSI-RS for CSI starts after UE capability signaling</w:t>
      </w:r>
      <w:r w:rsidR="007F75D1">
        <w:rPr>
          <w:rFonts w:ascii="Times New Roman" w:eastAsiaTheme="minorEastAsia" w:hAnsi="Times New Roman"/>
          <w:lang w:val="en-US" w:eastAsia="zh-TW"/>
        </w:rPr>
        <w:t xml:space="preserve"> in MSG3</w:t>
      </w:r>
      <w:r w:rsidR="00C9601B">
        <w:rPr>
          <w:rFonts w:ascii="Times New Roman" w:eastAsiaTheme="minorEastAsia" w:hAnsi="Times New Roman"/>
          <w:lang w:val="en-US" w:eastAsia="zh-TW"/>
        </w:rPr>
        <w:t xml:space="preserve">, the periodic SRS or CSI-RS for CSI in that case doesn’t have much difference from MSG4-triggered aperiodic SRS or CSI-RS for CSI. </w:t>
      </w:r>
      <w:r w:rsidR="00C65BBD">
        <w:rPr>
          <w:rFonts w:ascii="Times New Roman" w:eastAsiaTheme="minorEastAsia" w:hAnsi="Times New Roman"/>
          <w:lang w:val="en-US" w:eastAsia="zh-TW"/>
        </w:rPr>
        <w:t xml:space="preserve">Besides, MSG4-triggered CSI acquisition is </w:t>
      </w:r>
      <w:r w:rsidR="008855AB">
        <w:rPr>
          <w:rFonts w:ascii="Times New Roman" w:eastAsiaTheme="minorEastAsia" w:hAnsi="Times New Roman" w:hint="eastAsia"/>
          <w:lang w:val="en-US" w:eastAsia="zh-TW"/>
        </w:rPr>
        <w:t>p</w:t>
      </w:r>
      <w:r w:rsidR="008855AB">
        <w:rPr>
          <w:rFonts w:ascii="Times New Roman" w:eastAsiaTheme="minorEastAsia" w:hAnsi="Times New Roman"/>
          <w:lang w:val="en-US" w:eastAsia="zh-TW"/>
        </w:rPr>
        <w:t xml:space="preserve">erformed </w:t>
      </w:r>
      <w:r w:rsidR="00C65BBD">
        <w:rPr>
          <w:rFonts w:ascii="Times New Roman" w:eastAsiaTheme="minorEastAsia" w:hAnsi="Times New Roman"/>
          <w:lang w:val="en-US" w:eastAsia="zh-TW"/>
        </w:rPr>
        <w:t xml:space="preserve">on the initial BWP typically used for initial access, and NW usually switches the active BWP to the dedicated BWP after initial access completion. Hence, we expect that MSG4-triggered periodic CSI-RS/SRS </w:t>
      </w:r>
      <w:r w:rsidR="008855AB">
        <w:rPr>
          <w:rFonts w:ascii="Times New Roman" w:eastAsiaTheme="minorEastAsia" w:hAnsi="Times New Roman"/>
          <w:lang w:val="en-US" w:eastAsia="zh-TW"/>
        </w:rPr>
        <w:t>on</w:t>
      </w:r>
      <w:r w:rsidR="00C65BBD">
        <w:rPr>
          <w:rFonts w:ascii="Times New Roman" w:eastAsiaTheme="minorEastAsia" w:hAnsi="Times New Roman"/>
          <w:lang w:val="en-US" w:eastAsia="zh-TW"/>
        </w:rPr>
        <w:t xml:space="preserve"> the initial BWP just persists for a short time, then the benefit of periodic CSI-RS/SRS over aperiodic CSI-RS/SRS is unclear.</w:t>
      </w:r>
    </w:p>
    <w:p w14:paraId="3E5BC2C9" w14:textId="0D684171" w:rsidR="00F31327" w:rsidRDefault="00F31327" w:rsidP="00BD70EF">
      <w:pPr>
        <w:spacing w:before="240" w:after="120" w:line="276" w:lineRule="auto"/>
        <w:jc w:val="both"/>
        <w:rPr>
          <w:rFonts w:ascii="Times New Roman" w:eastAsiaTheme="minorEastAsia" w:hAnsi="Times New Roman"/>
          <w:b/>
          <w:bCs/>
          <w:lang w:val="en-US" w:eastAsia="zh-TW"/>
        </w:rPr>
      </w:pPr>
      <w:r w:rsidRPr="00C9601B">
        <w:rPr>
          <w:rFonts w:eastAsiaTheme="minorEastAsia"/>
          <w:b/>
          <w:bCs/>
          <w:lang w:eastAsia="zh-TW"/>
        </w:rPr>
        <w:t xml:space="preserve">Observation 2: </w:t>
      </w:r>
      <w:r w:rsidR="00BA1FE3">
        <w:rPr>
          <w:rFonts w:eastAsiaTheme="minorEastAsia"/>
          <w:b/>
          <w:bCs/>
          <w:lang w:eastAsia="zh-TW"/>
        </w:rPr>
        <w:t>Support of pe</w:t>
      </w:r>
      <w:r w:rsidR="005B0F62" w:rsidRPr="005B0F62">
        <w:rPr>
          <w:rFonts w:eastAsiaTheme="minorEastAsia"/>
          <w:b/>
          <w:bCs/>
          <w:lang w:eastAsia="zh-TW"/>
        </w:rPr>
        <w:t xml:space="preserve">riodic/semi-persistent </w:t>
      </w:r>
      <w:r w:rsidR="007F75D1">
        <w:rPr>
          <w:rFonts w:eastAsiaTheme="minorEastAsia"/>
          <w:b/>
          <w:bCs/>
          <w:lang w:eastAsia="zh-TW"/>
        </w:rPr>
        <w:t xml:space="preserve">SRS-AS/CSI-RS/CSI </w:t>
      </w:r>
      <w:r w:rsidR="005B0F62" w:rsidRPr="005B0F62">
        <w:rPr>
          <w:rFonts w:eastAsiaTheme="minorEastAsia"/>
          <w:b/>
          <w:bCs/>
          <w:lang w:eastAsia="zh-TW"/>
        </w:rPr>
        <w:t xml:space="preserve">needs more discussion and </w:t>
      </w:r>
      <w:r w:rsidR="00BA1FE3">
        <w:rPr>
          <w:rFonts w:eastAsiaTheme="minorEastAsia"/>
          <w:b/>
          <w:bCs/>
          <w:lang w:eastAsia="zh-TW"/>
        </w:rPr>
        <w:t>justification</w:t>
      </w:r>
      <w:r w:rsidR="005B0F62" w:rsidRPr="005B0F62">
        <w:rPr>
          <w:rFonts w:eastAsiaTheme="minorEastAsia"/>
          <w:b/>
          <w:bCs/>
          <w:lang w:eastAsia="zh-TW"/>
        </w:rPr>
        <w:t>. For example, it should be first clarified when</w:t>
      </w:r>
      <w:r w:rsidR="00BA1FE3">
        <w:rPr>
          <w:rFonts w:eastAsiaTheme="minorEastAsia"/>
          <w:b/>
          <w:bCs/>
          <w:lang w:eastAsia="zh-TW"/>
        </w:rPr>
        <w:t xml:space="preserve"> UE should start the</w:t>
      </w:r>
      <w:r w:rsidR="005B0F62" w:rsidRPr="005B0F62">
        <w:rPr>
          <w:rFonts w:eastAsiaTheme="minorEastAsia"/>
          <w:b/>
          <w:bCs/>
          <w:lang w:eastAsia="zh-TW"/>
        </w:rPr>
        <w:t xml:space="preserve"> periodic SRS-AS</w:t>
      </w:r>
      <w:r w:rsidR="00BA1FE3">
        <w:rPr>
          <w:rFonts w:eastAsiaTheme="minorEastAsia"/>
          <w:b/>
          <w:bCs/>
          <w:lang w:eastAsia="zh-TW"/>
        </w:rPr>
        <w:t xml:space="preserve"> transmission</w:t>
      </w:r>
      <w:r w:rsidR="005B0F62" w:rsidRPr="005B0F62">
        <w:rPr>
          <w:rFonts w:eastAsiaTheme="minorEastAsia"/>
          <w:b/>
          <w:bCs/>
          <w:lang w:eastAsia="zh-TW"/>
        </w:rPr>
        <w:t xml:space="preserve"> or periodic CSI-RS</w:t>
      </w:r>
      <w:r w:rsidR="00BA1FE3">
        <w:rPr>
          <w:rFonts w:eastAsiaTheme="minorEastAsia"/>
          <w:b/>
          <w:bCs/>
          <w:lang w:eastAsia="zh-TW"/>
        </w:rPr>
        <w:t xml:space="preserve"> measurement</w:t>
      </w:r>
      <w:r w:rsidR="005B0F62" w:rsidRPr="005B0F62">
        <w:rPr>
          <w:rFonts w:eastAsiaTheme="minorEastAsia"/>
          <w:b/>
          <w:bCs/>
          <w:lang w:eastAsia="zh-TW"/>
        </w:rPr>
        <w:t>.</w:t>
      </w:r>
    </w:p>
    <w:p w14:paraId="1FAE32E7" w14:textId="2433B640" w:rsidR="00473061" w:rsidRDefault="00F31327" w:rsidP="00BD70EF">
      <w:pPr>
        <w:spacing w:before="240" w:after="120" w:line="276" w:lineRule="auto"/>
        <w:jc w:val="both"/>
        <w:rPr>
          <w:rFonts w:eastAsiaTheme="minorEastAsia"/>
          <w:b/>
          <w:bCs/>
          <w:lang w:eastAsia="zh-TW"/>
        </w:rPr>
      </w:pPr>
      <w:r>
        <w:rPr>
          <w:rFonts w:eastAsiaTheme="minorEastAsia"/>
          <w:b/>
          <w:bCs/>
          <w:lang w:eastAsia="zh-TW"/>
        </w:rPr>
        <w:t xml:space="preserve">Proposal 2: </w:t>
      </w:r>
      <w:r w:rsidR="001B4AA2">
        <w:rPr>
          <w:rFonts w:eastAsiaTheme="minorEastAsia"/>
          <w:b/>
          <w:bCs/>
          <w:lang w:eastAsia="zh-TW"/>
        </w:rPr>
        <w:t>F</w:t>
      </w:r>
      <w:r>
        <w:rPr>
          <w:rFonts w:eastAsiaTheme="minorEastAsia"/>
          <w:b/>
          <w:bCs/>
          <w:lang w:eastAsia="zh-TW"/>
        </w:rPr>
        <w:t xml:space="preserve">or UE transition from IDLE to CONNECTED mode, </w:t>
      </w:r>
      <w:r w:rsidR="00BA1FE3">
        <w:rPr>
          <w:rFonts w:eastAsiaTheme="minorEastAsia"/>
          <w:b/>
          <w:bCs/>
          <w:lang w:eastAsia="zh-TW"/>
        </w:rPr>
        <w:t xml:space="preserve">at least </w:t>
      </w:r>
      <w:r>
        <w:rPr>
          <w:rFonts w:eastAsiaTheme="minorEastAsia"/>
          <w:b/>
          <w:bCs/>
          <w:lang w:eastAsia="zh-TW"/>
        </w:rPr>
        <w:t>the following</w:t>
      </w:r>
      <w:r w:rsidR="00BA1FE3">
        <w:rPr>
          <w:rFonts w:eastAsiaTheme="minorEastAsia"/>
          <w:b/>
          <w:bCs/>
          <w:lang w:eastAsia="zh-TW"/>
        </w:rPr>
        <w:t>s</w:t>
      </w:r>
      <w:r>
        <w:rPr>
          <w:rFonts w:eastAsiaTheme="minorEastAsia"/>
          <w:b/>
          <w:bCs/>
          <w:lang w:eastAsia="zh-TW"/>
        </w:rPr>
        <w:t xml:space="preserve"> can be triggered by MSG4: </w:t>
      </w:r>
    </w:p>
    <w:p w14:paraId="68F7875C" w14:textId="0ADCA884" w:rsidR="00F31327" w:rsidRPr="00F31327" w:rsidRDefault="00F31327" w:rsidP="00BD70EF">
      <w:pPr>
        <w:pStyle w:val="af"/>
        <w:numPr>
          <w:ilvl w:val="0"/>
          <w:numId w:val="28"/>
        </w:numPr>
        <w:spacing w:after="120"/>
        <w:ind w:left="680" w:hanging="340"/>
        <w:rPr>
          <w:rFonts w:eastAsia="Times New Roman"/>
          <w:b/>
          <w:bCs/>
          <w:lang w:val="en-US"/>
        </w:rPr>
      </w:pPr>
      <w:r>
        <w:rPr>
          <w:rFonts w:eastAsiaTheme="minorEastAsia"/>
          <w:b/>
          <w:bCs/>
          <w:lang w:val="en-US" w:eastAsia="zh-TW"/>
        </w:rPr>
        <w:t>Aperiodic SRS</w:t>
      </w:r>
      <w:r w:rsidR="000D4949">
        <w:rPr>
          <w:rFonts w:eastAsiaTheme="minorEastAsia"/>
          <w:b/>
          <w:bCs/>
          <w:lang w:val="en-US" w:eastAsia="zh-TW"/>
        </w:rPr>
        <w:t>-AS</w:t>
      </w:r>
      <w:r>
        <w:rPr>
          <w:rFonts w:eastAsiaTheme="minorEastAsia"/>
          <w:b/>
          <w:bCs/>
          <w:lang w:val="en-US" w:eastAsia="zh-TW"/>
        </w:rPr>
        <w:t xml:space="preserve"> </w:t>
      </w:r>
    </w:p>
    <w:p w14:paraId="1314D8D8" w14:textId="4E398E85" w:rsidR="00F31327" w:rsidRPr="00F31327" w:rsidRDefault="00F31327" w:rsidP="00BD70EF">
      <w:pPr>
        <w:pStyle w:val="af"/>
        <w:numPr>
          <w:ilvl w:val="0"/>
          <w:numId w:val="28"/>
        </w:numPr>
        <w:spacing w:after="120"/>
        <w:ind w:left="680" w:hanging="340"/>
        <w:rPr>
          <w:rFonts w:eastAsia="Times New Roman"/>
          <w:b/>
          <w:bCs/>
          <w:lang w:val="en-US"/>
        </w:rPr>
      </w:pPr>
      <w:r>
        <w:rPr>
          <w:rFonts w:eastAsiaTheme="minorEastAsia"/>
          <w:b/>
          <w:bCs/>
          <w:lang w:val="en-US" w:eastAsia="zh-TW"/>
        </w:rPr>
        <w:t xml:space="preserve">Aperiodic CSI-RS for tracking </w:t>
      </w:r>
    </w:p>
    <w:p w14:paraId="6561FFFF" w14:textId="77302F04" w:rsidR="00F31327" w:rsidRPr="00F31327" w:rsidRDefault="00F31327" w:rsidP="00BD70EF">
      <w:pPr>
        <w:pStyle w:val="af"/>
        <w:numPr>
          <w:ilvl w:val="0"/>
          <w:numId w:val="28"/>
        </w:numPr>
        <w:spacing w:after="120"/>
        <w:ind w:left="680" w:hanging="340"/>
        <w:rPr>
          <w:rFonts w:eastAsia="Times New Roman"/>
          <w:b/>
          <w:bCs/>
          <w:lang w:val="en-US"/>
        </w:rPr>
      </w:pPr>
      <w:r>
        <w:rPr>
          <w:rFonts w:eastAsiaTheme="minorEastAsia" w:hint="eastAsia"/>
          <w:b/>
          <w:bCs/>
          <w:lang w:val="en-US" w:eastAsia="zh-TW"/>
        </w:rPr>
        <w:t>A</w:t>
      </w:r>
      <w:r>
        <w:rPr>
          <w:rFonts w:eastAsiaTheme="minorEastAsia"/>
          <w:b/>
          <w:bCs/>
          <w:lang w:val="en-US" w:eastAsia="zh-TW"/>
        </w:rPr>
        <w:t xml:space="preserve">periodic CSI reporting </w:t>
      </w:r>
      <w:r w:rsidR="00292B63">
        <w:rPr>
          <w:rFonts w:eastAsiaTheme="minorEastAsia"/>
          <w:b/>
          <w:bCs/>
          <w:lang w:val="en-US" w:eastAsia="zh-TW"/>
        </w:rPr>
        <w:t xml:space="preserve">on PUSCH, </w:t>
      </w:r>
      <w:r>
        <w:rPr>
          <w:rFonts w:eastAsiaTheme="minorEastAsia"/>
          <w:b/>
          <w:bCs/>
          <w:lang w:val="en-US" w:eastAsia="zh-TW"/>
        </w:rPr>
        <w:t>associated with aperiodic CS</w:t>
      </w:r>
      <w:r>
        <w:rPr>
          <w:rFonts w:eastAsiaTheme="minorEastAsia" w:hint="eastAsia"/>
          <w:b/>
          <w:bCs/>
          <w:lang w:val="en-US" w:eastAsia="zh-TW"/>
        </w:rPr>
        <w:t>I</w:t>
      </w:r>
      <w:r>
        <w:rPr>
          <w:rFonts w:eastAsiaTheme="minorEastAsia"/>
          <w:b/>
          <w:bCs/>
          <w:lang w:val="en-US" w:eastAsia="zh-TW"/>
        </w:rPr>
        <w:t>-R</w:t>
      </w:r>
      <w:r w:rsidR="00701AD4">
        <w:rPr>
          <w:rFonts w:eastAsiaTheme="minorEastAsia"/>
          <w:b/>
          <w:bCs/>
          <w:lang w:val="en-US" w:eastAsia="zh-TW"/>
        </w:rPr>
        <w:t>S</w:t>
      </w:r>
      <w:r w:rsidR="003828C9">
        <w:rPr>
          <w:rFonts w:eastAsiaTheme="minorEastAsia"/>
          <w:b/>
          <w:bCs/>
          <w:lang w:val="en-US" w:eastAsia="zh-TW"/>
        </w:rPr>
        <w:t xml:space="preserve"> for CSI</w:t>
      </w:r>
    </w:p>
    <w:p w14:paraId="456DBDD6" w14:textId="3EEEAE5E" w:rsidR="00F2135D" w:rsidRDefault="00CB133C" w:rsidP="00BD70EF">
      <w:pPr>
        <w:spacing w:before="240" w:after="120" w:line="276" w:lineRule="auto"/>
        <w:jc w:val="both"/>
        <w:rPr>
          <w:rFonts w:eastAsiaTheme="minorEastAsia"/>
          <w:lang w:val="en-US" w:eastAsia="zh-TW"/>
        </w:rPr>
      </w:pPr>
      <w:r>
        <w:rPr>
          <w:rFonts w:eastAsiaTheme="minorEastAsia"/>
          <w:lang w:eastAsia="zh-TW"/>
        </w:rPr>
        <w:t>Based on the procedure of early SRS</w:t>
      </w:r>
      <w:r w:rsidR="00D378D1">
        <w:rPr>
          <w:rFonts w:eastAsiaTheme="minorEastAsia"/>
          <w:lang w:eastAsia="zh-TW"/>
        </w:rPr>
        <w:t>-AS</w:t>
      </w:r>
      <w:r>
        <w:rPr>
          <w:rFonts w:eastAsiaTheme="minorEastAsia"/>
          <w:lang w:eastAsia="zh-TW"/>
        </w:rPr>
        <w:t xml:space="preserve">/CSI/RS/CSI triggering above, </w:t>
      </w:r>
      <w:r w:rsidR="00A65F79">
        <w:rPr>
          <w:rFonts w:eastAsiaTheme="minorEastAsia"/>
          <w:lang w:eastAsia="zh-TW"/>
        </w:rPr>
        <w:t xml:space="preserve">we further identify </w:t>
      </w:r>
      <w:r>
        <w:rPr>
          <w:rFonts w:eastAsiaTheme="minorEastAsia"/>
          <w:lang w:eastAsia="zh-TW"/>
        </w:rPr>
        <w:t>detailed issues for each step, i.e., in Step-1</w:t>
      </w:r>
      <w:r w:rsidRPr="007F75D1">
        <w:rPr>
          <w:rFonts w:eastAsiaTheme="minorEastAsia"/>
          <w:lang w:eastAsia="zh-TW"/>
        </w:rPr>
        <w:t xml:space="preserve">, </w:t>
      </w:r>
      <w:r w:rsidR="007F75D1" w:rsidRPr="007F75D1">
        <w:rPr>
          <w:rFonts w:eastAsiaTheme="minorEastAsia"/>
          <w:lang w:val="en-US" w:eastAsia="zh-TW"/>
        </w:rPr>
        <w:t>whether the resource/reporting configuration(s) shall be provided subject to at least a basic UE capability assumption</w:t>
      </w:r>
      <w:r w:rsidRPr="007F75D1">
        <w:rPr>
          <w:rFonts w:eastAsiaTheme="minorEastAsia"/>
          <w:lang w:val="en-US" w:eastAsia="zh-TW"/>
        </w:rPr>
        <w:t>.</w:t>
      </w:r>
      <w:r w:rsidR="00CD3E0E" w:rsidRPr="007F75D1">
        <w:rPr>
          <w:rFonts w:eastAsiaTheme="minorEastAsia"/>
          <w:lang w:val="en-US" w:eastAsia="zh-TW"/>
        </w:rPr>
        <w:t xml:space="preserve"> </w:t>
      </w:r>
      <w:r w:rsidR="00796DAC" w:rsidRPr="007F75D1">
        <w:rPr>
          <w:rFonts w:eastAsiaTheme="minorEastAsia" w:hint="eastAsia"/>
          <w:lang w:val="en-US" w:eastAsia="zh-TW"/>
        </w:rPr>
        <w:t>In</w:t>
      </w:r>
      <w:r w:rsidR="00796DAC" w:rsidRPr="007F75D1">
        <w:rPr>
          <w:rFonts w:eastAsiaTheme="minorEastAsia"/>
          <w:lang w:val="en-US" w:eastAsia="zh-TW"/>
        </w:rPr>
        <w:t xml:space="preserve"> legacy CSI acquisition framework, </w:t>
      </w:r>
      <w:r w:rsidR="00506312">
        <w:rPr>
          <w:rFonts w:eastAsiaTheme="minorEastAsia"/>
          <w:lang w:val="en-US" w:eastAsia="zh-TW"/>
        </w:rPr>
        <w:t xml:space="preserve">the </w:t>
      </w:r>
      <w:r w:rsidR="00796DAC" w:rsidRPr="007F75D1">
        <w:rPr>
          <w:rFonts w:eastAsiaTheme="minorEastAsia"/>
          <w:lang w:val="en-US" w:eastAsia="zh-TW"/>
        </w:rPr>
        <w:t>parameters in the resource/reporting configuration(s) are configured depending on UE capabilities, for example, NW configures the number</w:t>
      </w:r>
      <w:r w:rsidR="00796DAC">
        <w:rPr>
          <w:rFonts w:eastAsiaTheme="minorEastAsia"/>
          <w:lang w:val="en-US" w:eastAsia="zh-TW"/>
        </w:rPr>
        <w:t xml:space="preserve"> of SRS resource(s) in one SRS resource set and the number of port(s) for each SRS resource subject to the UE capability of the supported numbers of the transmit port(s) and the receive port(s) for SRS-AS, while the number of CSI-RS port</w:t>
      </w:r>
      <w:r w:rsidR="00796DAC">
        <w:rPr>
          <w:rFonts w:eastAsiaTheme="minorEastAsia" w:hint="eastAsia"/>
          <w:lang w:val="en-US" w:eastAsia="zh-TW"/>
        </w:rPr>
        <w:t>(</w:t>
      </w:r>
      <w:r w:rsidR="00796DAC">
        <w:rPr>
          <w:rFonts w:eastAsiaTheme="minorEastAsia"/>
          <w:lang w:val="en-US" w:eastAsia="zh-TW"/>
        </w:rPr>
        <w:t xml:space="preserve">s) for Type-1 signal panel codebook is configured according to the corresponding UE capability. That is, the legacy resource/reporting configuration(s) for CSI acquisition is </w:t>
      </w:r>
      <w:r w:rsidR="00506312">
        <w:rPr>
          <w:rFonts w:eastAsiaTheme="minorEastAsia"/>
          <w:lang w:val="en-US" w:eastAsia="zh-TW"/>
        </w:rPr>
        <w:t xml:space="preserve">provided </w:t>
      </w:r>
      <w:r w:rsidR="00796DAC">
        <w:rPr>
          <w:rFonts w:eastAsiaTheme="minorEastAsia"/>
          <w:lang w:val="en-US" w:eastAsia="zh-TW"/>
        </w:rPr>
        <w:t>for</w:t>
      </w:r>
      <w:r w:rsidR="00506312">
        <w:rPr>
          <w:rFonts w:eastAsiaTheme="minorEastAsia"/>
          <w:lang w:val="en-US" w:eastAsia="zh-TW"/>
        </w:rPr>
        <w:t xml:space="preserve"> the </w:t>
      </w:r>
      <w:bookmarkStart w:id="14" w:name="OLE_LINK105"/>
      <w:r w:rsidR="00506312">
        <w:rPr>
          <w:rFonts w:eastAsiaTheme="minorEastAsia"/>
          <w:lang w:val="en-US" w:eastAsia="zh-TW"/>
        </w:rPr>
        <w:t>dedicated</w:t>
      </w:r>
      <w:r w:rsidR="00796DAC">
        <w:rPr>
          <w:rFonts w:eastAsiaTheme="minorEastAsia"/>
          <w:lang w:val="en-US" w:eastAsia="zh-TW"/>
        </w:rPr>
        <w:t xml:space="preserve"> </w:t>
      </w:r>
      <w:bookmarkEnd w:id="14"/>
      <w:r w:rsidR="00506312">
        <w:rPr>
          <w:rFonts w:eastAsiaTheme="minorEastAsia"/>
          <w:lang w:val="en-US" w:eastAsia="zh-TW"/>
        </w:rPr>
        <w:t xml:space="preserve">capability </w:t>
      </w:r>
      <w:r w:rsidR="00796DAC">
        <w:rPr>
          <w:rFonts w:eastAsiaTheme="minorEastAsia"/>
          <w:lang w:val="en-US" w:eastAsia="zh-TW"/>
        </w:rPr>
        <w:t xml:space="preserve">reported by a certain UE. However, according to the WID for IDLE mode, the SI providing the resource/reporting configuration(s) is a broadcast signal carrying cell-specific configuration, so the resource/reporting configuration(s) for early SRS-AS/CSI/CSI-RS will be regarded as the cell-specific configuration to be provided independently from </w:t>
      </w:r>
      <w:r w:rsidR="00506312">
        <w:rPr>
          <w:rFonts w:eastAsiaTheme="minorEastAsia"/>
          <w:lang w:val="en-US" w:eastAsia="zh-TW"/>
        </w:rPr>
        <w:t xml:space="preserve">dedicated </w:t>
      </w:r>
      <w:r w:rsidR="00796DAC">
        <w:rPr>
          <w:rFonts w:eastAsiaTheme="minorEastAsia"/>
          <w:lang w:val="en-US" w:eastAsia="zh-TW"/>
        </w:rPr>
        <w:t xml:space="preserve">UE capability signaled in MSG3. </w:t>
      </w:r>
    </w:p>
    <w:p w14:paraId="028844CF" w14:textId="77777777" w:rsidR="00F2135D" w:rsidRDefault="00F2135D" w:rsidP="00F2135D">
      <w:pPr>
        <w:spacing w:before="240" w:after="120" w:line="276" w:lineRule="auto"/>
        <w:jc w:val="both"/>
        <w:rPr>
          <w:rFonts w:eastAsiaTheme="minorEastAsia"/>
          <w:b/>
          <w:bCs/>
          <w:lang w:eastAsia="zh-TW"/>
        </w:rPr>
      </w:pPr>
      <w:r>
        <w:rPr>
          <w:rFonts w:eastAsiaTheme="minorEastAsia"/>
          <w:b/>
          <w:bCs/>
          <w:lang w:eastAsia="zh-TW"/>
        </w:rPr>
        <w:t>Observation 3: In Rel-20 early SRS/CSI-RS/CSI triggering, SI providing the resource/reporting configuration(s) should be a broadcast signal carrying cell-specific configuration, so the resource/reporting configuration(s) for early SRS-AS/CSI/CSI-RS is provided independently from dedicated UE capability signalled in MSG3.</w:t>
      </w:r>
    </w:p>
    <w:p w14:paraId="6C68007A" w14:textId="6FB144B5" w:rsidR="00D82F8D" w:rsidRDefault="00BB36B8" w:rsidP="00BD70EF">
      <w:pPr>
        <w:spacing w:before="240" w:after="120" w:line="276" w:lineRule="auto"/>
        <w:jc w:val="both"/>
        <w:rPr>
          <w:rFonts w:eastAsiaTheme="minorEastAsia"/>
          <w:lang w:val="en-US" w:eastAsia="zh-TW"/>
        </w:rPr>
      </w:pPr>
      <w:r>
        <w:rPr>
          <w:rFonts w:eastAsiaTheme="minorEastAsia" w:hint="eastAsia"/>
          <w:lang w:val="en-US" w:eastAsia="zh-TW"/>
        </w:rPr>
        <w:t>On</w:t>
      </w:r>
      <w:r>
        <w:rPr>
          <w:rFonts w:eastAsiaTheme="minorEastAsia"/>
          <w:lang w:val="en-US" w:eastAsia="zh-TW"/>
        </w:rPr>
        <w:t xml:space="preserve"> how to provide the reporting/resource configuration for early SRS-AS/CSI/CSI-RS independently from dedicated UE capability signaled in MSG3,</w:t>
      </w:r>
      <w:r>
        <w:rPr>
          <w:rFonts w:eastAsiaTheme="minorEastAsia" w:hint="eastAsia"/>
          <w:lang w:val="en-US" w:eastAsia="zh-TW"/>
        </w:rPr>
        <w:t xml:space="preserve"> </w:t>
      </w:r>
      <w:r>
        <w:rPr>
          <w:rFonts w:eastAsiaTheme="minorEastAsia"/>
          <w:lang w:val="en-US" w:eastAsia="zh-TW"/>
        </w:rPr>
        <w:t xml:space="preserve">one </w:t>
      </w:r>
      <w:r w:rsidR="00D82F8D">
        <w:rPr>
          <w:rFonts w:eastAsiaTheme="minorEastAsia"/>
          <w:lang w:val="en-US" w:eastAsia="zh-TW"/>
        </w:rPr>
        <w:t>straightforward</w:t>
      </w:r>
      <w:r w:rsidR="00796DAC">
        <w:rPr>
          <w:rFonts w:eastAsiaTheme="minorEastAsia"/>
          <w:lang w:val="en-US" w:eastAsia="zh-TW"/>
        </w:rPr>
        <w:t xml:space="preserve"> solution is that </w:t>
      </w:r>
      <w:r>
        <w:rPr>
          <w:rFonts w:eastAsiaTheme="minorEastAsia"/>
          <w:lang w:val="en-US" w:eastAsia="zh-TW"/>
        </w:rPr>
        <w:t>the</w:t>
      </w:r>
      <w:r w:rsidR="001559F8">
        <w:rPr>
          <w:rFonts w:eastAsiaTheme="minorEastAsia"/>
          <w:lang w:val="en-US" w:eastAsia="zh-TW"/>
        </w:rPr>
        <w:t xml:space="preserve"> resource/reporting configuration </w:t>
      </w:r>
      <w:r>
        <w:rPr>
          <w:rFonts w:eastAsiaTheme="minorEastAsia"/>
          <w:lang w:val="en-US" w:eastAsia="zh-TW"/>
        </w:rPr>
        <w:t xml:space="preserve">for early SRS-AS/CSI/CSI-RS </w:t>
      </w:r>
      <w:r w:rsidR="001559F8">
        <w:rPr>
          <w:rFonts w:eastAsiaTheme="minorEastAsia"/>
          <w:lang w:val="en-US" w:eastAsia="zh-TW"/>
        </w:rPr>
        <w:t xml:space="preserve">in SI </w:t>
      </w:r>
      <w:r w:rsidR="00796DAC">
        <w:rPr>
          <w:rFonts w:eastAsiaTheme="minorEastAsia"/>
          <w:lang w:val="en-US" w:eastAsia="zh-TW"/>
        </w:rPr>
        <w:t xml:space="preserve">is </w:t>
      </w:r>
      <w:r w:rsidR="001559F8">
        <w:rPr>
          <w:rFonts w:eastAsiaTheme="minorEastAsia"/>
          <w:lang w:val="en-US" w:eastAsia="zh-TW"/>
        </w:rPr>
        <w:t>provided based on at least a basic UE capability assumption</w:t>
      </w:r>
      <w:r w:rsidR="007F75D1">
        <w:rPr>
          <w:rFonts w:eastAsiaTheme="minorEastAsia" w:hint="eastAsia"/>
          <w:lang w:val="en-US" w:eastAsia="zh-TW"/>
        </w:rPr>
        <w:t>,</w:t>
      </w:r>
      <w:r w:rsidR="007F75D1">
        <w:rPr>
          <w:rFonts w:eastAsiaTheme="minorEastAsia"/>
          <w:lang w:val="en-US" w:eastAsia="zh-TW"/>
        </w:rPr>
        <w:t xml:space="preserve"> where the basic UE capability assumption </w:t>
      </w:r>
      <w:r w:rsidR="00D82F8D">
        <w:rPr>
          <w:rFonts w:eastAsiaTheme="minorEastAsia"/>
          <w:lang w:val="en-US" w:eastAsia="zh-TW"/>
        </w:rPr>
        <w:t xml:space="preserve">is specified as a </w:t>
      </w:r>
      <w:r w:rsidR="001C7FFD">
        <w:rPr>
          <w:rFonts w:eastAsiaTheme="minorEastAsia"/>
          <w:lang w:val="en-US" w:eastAsia="zh-TW"/>
        </w:rPr>
        <w:t xml:space="preserve">basic </w:t>
      </w:r>
      <w:r w:rsidR="00D82F8D">
        <w:rPr>
          <w:rFonts w:eastAsiaTheme="minorEastAsia"/>
          <w:lang w:val="en-US" w:eastAsia="zh-TW"/>
        </w:rPr>
        <w:t>UE feature group</w:t>
      </w:r>
      <w:r w:rsidR="00796DAC">
        <w:rPr>
          <w:rFonts w:eastAsiaTheme="minorEastAsia"/>
          <w:lang w:val="en-US" w:eastAsia="zh-TW"/>
        </w:rPr>
        <w:t>.</w:t>
      </w:r>
      <w:r w:rsidR="001559F8">
        <w:rPr>
          <w:rFonts w:eastAsiaTheme="minorEastAsia"/>
          <w:lang w:val="en-US" w:eastAsia="zh-TW"/>
        </w:rPr>
        <w:t xml:space="preserve"> </w:t>
      </w:r>
      <w:r w:rsidR="00D82F8D">
        <w:rPr>
          <w:rFonts w:eastAsiaTheme="minorEastAsia"/>
          <w:lang w:val="en-US" w:eastAsia="zh-TW"/>
        </w:rPr>
        <w:t xml:space="preserve">For example, RAN1 define a basic UE capability assumption for SRS-AS that requires support of ‘1T2R’ and a basic UE capability assumption for CSI-RS for CSI that requires support of ’16 CSI-RS ports’, NW shall provide the resource/reporting configuration(s) in SI subject to the specified basic UE capability assumption. Moreover, defining more advance UE capability assumption(s) can be considered, then the resource/reporting configuration(s) in SI can be provided subject to the basic UE capability assumption and one of advance UE capability assumption(s). </w:t>
      </w:r>
    </w:p>
    <w:p w14:paraId="71184383" w14:textId="63219747" w:rsidR="00796DAC" w:rsidRDefault="00796DAC" w:rsidP="00BD70EF">
      <w:pPr>
        <w:spacing w:before="240" w:after="120" w:line="276" w:lineRule="auto"/>
        <w:jc w:val="both"/>
        <w:rPr>
          <w:rFonts w:eastAsiaTheme="minorEastAsia"/>
          <w:b/>
          <w:bCs/>
          <w:lang w:eastAsia="zh-TW"/>
        </w:rPr>
      </w:pPr>
      <w:r>
        <w:rPr>
          <w:rFonts w:eastAsiaTheme="minorEastAsia"/>
          <w:b/>
          <w:bCs/>
          <w:lang w:eastAsia="zh-TW"/>
        </w:rPr>
        <w:lastRenderedPageBreak/>
        <w:t xml:space="preserve">Proposal </w:t>
      </w:r>
      <w:r w:rsidR="004011BC">
        <w:rPr>
          <w:rFonts w:eastAsiaTheme="minorEastAsia"/>
          <w:b/>
          <w:bCs/>
          <w:lang w:eastAsia="zh-TW"/>
        </w:rPr>
        <w:t>3</w:t>
      </w:r>
      <w:r>
        <w:rPr>
          <w:rFonts w:eastAsiaTheme="minorEastAsia"/>
          <w:b/>
          <w:bCs/>
          <w:lang w:eastAsia="zh-TW"/>
        </w:rPr>
        <w:t>: For UE transition from IDLE to CONNECTED mode, the resource/reporting configuration</w:t>
      </w:r>
      <w:r w:rsidR="00367764" w:rsidRPr="00367764">
        <w:rPr>
          <w:rFonts w:eastAsiaTheme="minorEastAsia"/>
          <w:b/>
          <w:bCs/>
          <w:lang w:eastAsia="zh-TW"/>
        </w:rPr>
        <w:t xml:space="preserve"> </w:t>
      </w:r>
      <w:r w:rsidR="00367764">
        <w:rPr>
          <w:rFonts w:eastAsiaTheme="minorEastAsia"/>
          <w:b/>
          <w:bCs/>
          <w:lang w:eastAsia="zh-TW"/>
        </w:rPr>
        <w:t>for early SRS-AS/CSI</w:t>
      </w:r>
      <w:r w:rsidR="00D82F8D">
        <w:rPr>
          <w:rFonts w:eastAsiaTheme="minorEastAsia"/>
          <w:b/>
          <w:bCs/>
          <w:lang w:eastAsia="zh-TW"/>
        </w:rPr>
        <w:t>-RS</w:t>
      </w:r>
      <w:r w:rsidR="00367764">
        <w:rPr>
          <w:rFonts w:eastAsiaTheme="minorEastAsia"/>
          <w:b/>
          <w:bCs/>
          <w:lang w:eastAsia="zh-TW"/>
        </w:rPr>
        <w:t>/CSI triggering</w:t>
      </w:r>
      <w:r w:rsidR="00326B3E">
        <w:rPr>
          <w:rFonts w:eastAsiaTheme="minorEastAsia"/>
          <w:b/>
          <w:bCs/>
          <w:lang w:eastAsia="zh-TW"/>
        </w:rPr>
        <w:t xml:space="preserve"> </w:t>
      </w:r>
      <w:r>
        <w:rPr>
          <w:rFonts w:eastAsiaTheme="minorEastAsia"/>
          <w:b/>
          <w:bCs/>
          <w:lang w:eastAsia="zh-TW"/>
        </w:rPr>
        <w:t>in</w:t>
      </w:r>
      <w:r w:rsidR="001279F5">
        <w:rPr>
          <w:rFonts w:eastAsiaTheme="minorEastAsia"/>
          <w:b/>
          <w:bCs/>
          <w:lang w:eastAsia="zh-TW"/>
        </w:rPr>
        <w:t xml:space="preserve"> </w:t>
      </w:r>
      <w:proofErr w:type="spellStart"/>
      <w:r>
        <w:rPr>
          <w:rFonts w:eastAsiaTheme="minorEastAsia"/>
          <w:b/>
          <w:bCs/>
          <w:lang w:eastAsia="zh-TW"/>
        </w:rPr>
        <w:t>SI</w:t>
      </w:r>
      <w:r w:rsidR="00326B3E">
        <w:rPr>
          <w:rFonts w:eastAsiaTheme="minorEastAsia"/>
          <w:b/>
          <w:bCs/>
          <w:lang w:eastAsia="zh-TW"/>
        </w:rPr>
        <w:t>Bx</w:t>
      </w:r>
      <w:proofErr w:type="spellEnd"/>
      <w:r>
        <w:rPr>
          <w:rFonts w:eastAsiaTheme="minorEastAsia"/>
          <w:b/>
          <w:bCs/>
          <w:lang w:eastAsia="zh-TW"/>
        </w:rPr>
        <w:t xml:space="preserve"> is provided based on a </w:t>
      </w:r>
      <w:bookmarkStart w:id="15" w:name="OLE_LINK108"/>
      <w:r>
        <w:rPr>
          <w:rFonts w:eastAsiaTheme="minorEastAsia"/>
          <w:b/>
          <w:bCs/>
          <w:lang w:eastAsia="zh-TW"/>
        </w:rPr>
        <w:t>basic UE capability assumption</w:t>
      </w:r>
      <w:bookmarkEnd w:id="15"/>
      <w:r>
        <w:rPr>
          <w:rFonts w:eastAsiaTheme="minorEastAsia"/>
          <w:b/>
          <w:bCs/>
          <w:lang w:eastAsia="zh-TW"/>
        </w:rPr>
        <w:t xml:space="preserve"> for early SRS-AS/CSI</w:t>
      </w:r>
      <w:r w:rsidR="00D82F8D">
        <w:rPr>
          <w:rFonts w:eastAsiaTheme="minorEastAsia"/>
          <w:b/>
          <w:bCs/>
          <w:lang w:eastAsia="zh-TW"/>
        </w:rPr>
        <w:t>-RS</w:t>
      </w:r>
      <w:r>
        <w:rPr>
          <w:rFonts w:eastAsiaTheme="minorEastAsia"/>
          <w:b/>
          <w:bCs/>
          <w:lang w:eastAsia="zh-TW"/>
        </w:rPr>
        <w:t>/CSI triggering.</w:t>
      </w:r>
    </w:p>
    <w:p w14:paraId="7B4B0AC1" w14:textId="147B08A0" w:rsidR="00D82F8D" w:rsidRDefault="00D82F8D" w:rsidP="00BD70EF">
      <w:pPr>
        <w:pStyle w:val="af"/>
        <w:numPr>
          <w:ilvl w:val="0"/>
          <w:numId w:val="30"/>
        </w:numPr>
        <w:spacing w:after="120"/>
        <w:ind w:left="680" w:hanging="340"/>
        <w:rPr>
          <w:rFonts w:eastAsiaTheme="minorEastAsia"/>
          <w:b/>
          <w:bCs/>
          <w:lang w:eastAsia="zh-TW"/>
        </w:rPr>
      </w:pPr>
      <w:r>
        <w:rPr>
          <w:rFonts w:eastAsiaTheme="minorEastAsia"/>
          <w:b/>
          <w:bCs/>
          <w:lang w:eastAsia="zh-TW"/>
        </w:rPr>
        <w:t>The basic UE capability assumption</w:t>
      </w:r>
      <w:bookmarkStart w:id="16" w:name="OLE_LINK109"/>
      <w:r>
        <w:rPr>
          <w:rFonts w:eastAsiaTheme="minorEastAsia"/>
          <w:b/>
          <w:bCs/>
          <w:lang w:eastAsia="zh-TW"/>
        </w:rPr>
        <w:t xml:space="preserve"> for early SRS-AS/CSI-RS/CSI</w:t>
      </w:r>
      <w:bookmarkEnd w:id="16"/>
      <w:r>
        <w:rPr>
          <w:rFonts w:eastAsiaTheme="minorEastAsia"/>
          <w:b/>
          <w:bCs/>
          <w:lang w:eastAsia="zh-TW"/>
        </w:rPr>
        <w:t xml:space="preserve"> </w:t>
      </w:r>
      <w:r>
        <w:rPr>
          <w:rFonts w:eastAsiaTheme="minorEastAsia" w:hint="eastAsia"/>
          <w:b/>
          <w:bCs/>
          <w:lang w:eastAsia="zh-TW"/>
        </w:rPr>
        <w:t>i</w:t>
      </w:r>
      <w:r>
        <w:rPr>
          <w:rFonts w:eastAsiaTheme="minorEastAsia"/>
          <w:b/>
          <w:bCs/>
          <w:lang w:eastAsia="zh-TW"/>
        </w:rPr>
        <w:t>s specified as a UE feature group.</w:t>
      </w:r>
    </w:p>
    <w:p w14:paraId="1B1F51B7" w14:textId="5D512C01" w:rsidR="00D82F8D" w:rsidRPr="00D82F8D" w:rsidRDefault="00D82F8D" w:rsidP="00D82F8D">
      <w:pPr>
        <w:pStyle w:val="af"/>
        <w:numPr>
          <w:ilvl w:val="1"/>
          <w:numId w:val="30"/>
        </w:numPr>
        <w:spacing w:after="120"/>
        <w:ind w:left="1162" w:hanging="482"/>
        <w:rPr>
          <w:rFonts w:eastAsiaTheme="minorEastAsia"/>
          <w:b/>
          <w:bCs/>
          <w:lang w:eastAsia="zh-TW"/>
        </w:rPr>
      </w:pPr>
      <w:r>
        <w:rPr>
          <w:rFonts w:eastAsiaTheme="minorEastAsia"/>
          <w:b/>
          <w:bCs/>
          <w:lang w:eastAsia="zh-TW"/>
        </w:rPr>
        <w:t xml:space="preserve">Note: </w:t>
      </w:r>
      <w:r w:rsidR="00326B3E">
        <w:rPr>
          <w:rFonts w:eastAsiaTheme="minorEastAsia"/>
          <w:b/>
          <w:bCs/>
          <w:lang w:eastAsia="zh-TW"/>
        </w:rPr>
        <w:t>Details of</w:t>
      </w:r>
      <w:r>
        <w:rPr>
          <w:rFonts w:eastAsiaTheme="minorEastAsia"/>
          <w:b/>
          <w:bCs/>
          <w:lang w:eastAsia="zh-TW"/>
        </w:rPr>
        <w:t xml:space="preserve"> basic UE capability assumption </w:t>
      </w:r>
      <w:r>
        <w:rPr>
          <w:rFonts w:eastAsiaTheme="minorEastAsia" w:hint="eastAsia"/>
          <w:b/>
          <w:bCs/>
          <w:lang w:eastAsia="zh-TW"/>
        </w:rPr>
        <w:t>i</w:t>
      </w:r>
      <w:r>
        <w:rPr>
          <w:rFonts w:eastAsiaTheme="minorEastAsia"/>
          <w:b/>
          <w:bCs/>
          <w:lang w:eastAsia="zh-TW"/>
        </w:rPr>
        <w:t>s discussed in the UE feature session</w:t>
      </w:r>
    </w:p>
    <w:p w14:paraId="19FDA4BE" w14:textId="7695A04B" w:rsidR="00796DAC" w:rsidRDefault="00796DAC" w:rsidP="00BD70EF">
      <w:pPr>
        <w:pStyle w:val="af"/>
        <w:numPr>
          <w:ilvl w:val="0"/>
          <w:numId w:val="30"/>
        </w:numPr>
        <w:spacing w:after="120"/>
        <w:ind w:left="680" w:hanging="340"/>
        <w:rPr>
          <w:rFonts w:eastAsiaTheme="minorEastAsia"/>
          <w:b/>
          <w:bCs/>
          <w:lang w:eastAsia="zh-TW"/>
        </w:rPr>
      </w:pPr>
      <w:r>
        <w:rPr>
          <w:rFonts w:eastAsiaTheme="minorEastAsia"/>
          <w:b/>
          <w:bCs/>
          <w:lang w:val="en-US" w:eastAsia="zh-TW"/>
        </w:rPr>
        <w:t xml:space="preserve">FFS: </w:t>
      </w:r>
      <w:r w:rsidRPr="00796DAC">
        <w:rPr>
          <w:rFonts w:eastAsiaTheme="minorEastAsia" w:hint="eastAsia"/>
          <w:b/>
          <w:bCs/>
          <w:lang w:eastAsia="zh-TW"/>
        </w:rPr>
        <w:t>NW could additionally provide the other resource/reporting configuration(s)</w:t>
      </w:r>
      <w:r>
        <w:rPr>
          <w:rFonts w:eastAsiaTheme="minorEastAsia"/>
          <w:b/>
          <w:bCs/>
          <w:lang w:eastAsia="zh-TW"/>
        </w:rPr>
        <w:t xml:space="preserve"> </w:t>
      </w:r>
      <w:r w:rsidR="00D82F8D">
        <w:rPr>
          <w:rFonts w:eastAsiaTheme="minorEastAsia" w:hint="eastAsia"/>
          <w:b/>
          <w:bCs/>
          <w:lang w:eastAsia="zh-TW"/>
        </w:rPr>
        <w:t>s</w:t>
      </w:r>
      <w:r w:rsidR="00D82F8D">
        <w:rPr>
          <w:rFonts w:eastAsiaTheme="minorEastAsia"/>
          <w:b/>
          <w:bCs/>
          <w:lang w:eastAsia="zh-TW"/>
        </w:rPr>
        <w:t xml:space="preserve">ubject to the </w:t>
      </w:r>
      <w:r w:rsidRPr="00796DAC">
        <w:rPr>
          <w:rFonts w:eastAsiaTheme="minorEastAsia" w:hint="eastAsia"/>
          <w:b/>
          <w:bCs/>
          <w:lang w:eastAsia="zh-TW"/>
        </w:rPr>
        <w:t>advance UE capability assumption(s)</w:t>
      </w:r>
      <w:r>
        <w:rPr>
          <w:rFonts w:eastAsiaTheme="minorEastAsia"/>
          <w:b/>
          <w:bCs/>
          <w:lang w:eastAsia="zh-TW"/>
        </w:rPr>
        <w:t xml:space="preserve"> for early SRS-AS/CSI/CSI-RS triggering</w:t>
      </w:r>
    </w:p>
    <w:p w14:paraId="3F8500D7" w14:textId="2DB0201E" w:rsidR="00CB133C" w:rsidRDefault="00BB36B8" w:rsidP="00BD70EF">
      <w:pPr>
        <w:spacing w:before="240" w:after="120" w:line="276" w:lineRule="auto"/>
        <w:jc w:val="both"/>
        <w:rPr>
          <w:rFonts w:eastAsiaTheme="minorEastAsia"/>
          <w:lang w:val="en-US" w:eastAsia="zh-TW"/>
        </w:rPr>
      </w:pPr>
      <w:r>
        <w:rPr>
          <w:rFonts w:eastAsiaTheme="minorEastAsia"/>
          <w:lang w:eastAsia="zh-TW"/>
        </w:rPr>
        <w:t xml:space="preserve">Thanks to </w:t>
      </w:r>
      <w:r w:rsidR="00FB7202">
        <w:rPr>
          <w:rFonts w:eastAsiaTheme="minorEastAsia" w:hint="eastAsia"/>
          <w:lang w:eastAsia="zh-TW"/>
        </w:rPr>
        <w:t>t</w:t>
      </w:r>
      <w:r w:rsidR="00FB7202">
        <w:rPr>
          <w:rFonts w:eastAsiaTheme="minorEastAsia"/>
          <w:lang w:eastAsia="zh-TW"/>
        </w:rPr>
        <w:t xml:space="preserve">he </w:t>
      </w:r>
      <w:r>
        <w:rPr>
          <w:rFonts w:eastAsiaTheme="minorEastAsia"/>
          <w:lang w:eastAsia="zh-TW"/>
        </w:rPr>
        <w:t xml:space="preserve">pre-defined basic/advance UE capability assumption, the UE capability signalling via MSG3 in Step-2 could be </w:t>
      </w:r>
      <w:r w:rsidR="00FB7202">
        <w:rPr>
          <w:rFonts w:eastAsiaTheme="minorEastAsia"/>
          <w:lang w:eastAsia="zh-TW"/>
        </w:rPr>
        <w:t xml:space="preserve">much </w:t>
      </w:r>
      <w:r w:rsidR="00E74A32">
        <w:rPr>
          <w:rFonts w:eastAsiaTheme="minorEastAsia"/>
          <w:lang w:eastAsia="zh-TW"/>
        </w:rPr>
        <w:t>simpler</w:t>
      </w:r>
      <w:r>
        <w:rPr>
          <w:rFonts w:eastAsiaTheme="minorEastAsia"/>
          <w:lang w:eastAsia="zh-TW"/>
        </w:rPr>
        <w:t xml:space="preserve">, </w:t>
      </w:r>
      <w:r w:rsidR="00FB7202">
        <w:rPr>
          <w:rFonts w:eastAsiaTheme="minorEastAsia"/>
          <w:lang w:eastAsia="zh-TW"/>
        </w:rPr>
        <w:t xml:space="preserve">where UE only needs </w:t>
      </w:r>
      <w:r>
        <w:rPr>
          <w:rFonts w:eastAsiaTheme="minorEastAsia"/>
          <w:lang w:eastAsia="zh-TW"/>
        </w:rPr>
        <w:t xml:space="preserve">to indicate </w:t>
      </w:r>
      <w:r>
        <w:rPr>
          <w:rFonts w:eastAsiaTheme="minorEastAsia"/>
          <w:lang w:val="en-US" w:eastAsia="zh-TW"/>
        </w:rPr>
        <w:t xml:space="preserve">whether to support the basic/advance UE capability assumption, instead of </w:t>
      </w:r>
      <w:r w:rsidR="00FB7202">
        <w:rPr>
          <w:rFonts w:eastAsiaTheme="minorEastAsia"/>
          <w:lang w:val="en-US" w:eastAsia="zh-TW"/>
        </w:rPr>
        <w:t xml:space="preserve">the </w:t>
      </w:r>
      <w:r>
        <w:rPr>
          <w:rFonts w:eastAsiaTheme="minorEastAsia"/>
          <w:lang w:val="en-US" w:eastAsia="zh-TW"/>
        </w:rPr>
        <w:t xml:space="preserve">parametric feedback </w:t>
      </w:r>
      <w:r w:rsidR="00FB7202">
        <w:rPr>
          <w:rFonts w:eastAsiaTheme="minorEastAsia"/>
          <w:lang w:val="en-US" w:eastAsia="zh-TW"/>
        </w:rPr>
        <w:t xml:space="preserve">as in </w:t>
      </w:r>
      <w:r>
        <w:rPr>
          <w:rFonts w:eastAsiaTheme="minorEastAsia"/>
          <w:lang w:val="en-US" w:eastAsia="zh-TW"/>
        </w:rPr>
        <w:t>legacy UE capability reporting. As MSG3 has payload limitation due to</w:t>
      </w:r>
      <w:r w:rsidR="00FB7202">
        <w:rPr>
          <w:rFonts w:eastAsiaTheme="minorEastAsia"/>
          <w:lang w:val="en-US" w:eastAsia="zh-TW"/>
        </w:rPr>
        <w:t xml:space="preserve"> and coverage issue and</w:t>
      </w:r>
      <w:r>
        <w:rPr>
          <w:rFonts w:eastAsiaTheme="minorEastAsia"/>
          <w:lang w:val="en-US" w:eastAsia="zh-TW"/>
        </w:rPr>
        <w:t xml:space="preserve"> no RLC segmentation, </w:t>
      </w:r>
      <w:r w:rsidR="00FB7202">
        <w:rPr>
          <w:rFonts w:eastAsiaTheme="minorEastAsia"/>
          <w:lang w:val="en-US" w:eastAsia="zh-TW"/>
        </w:rPr>
        <w:t>the</w:t>
      </w:r>
      <w:r w:rsidR="009C5174">
        <w:rPr>
          <w:rFonts w:eastAsiaTheme="minorEastAsia"/>
          <w:lang w:val="en-US" w:eastAsia="zh-TW"/>
        </w:rPr>
        <w:t xml:space="preserve"> </w:t>
      </w:r>
      <w:r w:rsidR="00FB7202">
        <w:rPr>
          <w:rFonts w:eastAsiaTheme="minorEastAsia"/>
          <w:lang w:val="en-US" w:eastAsia="zh-TW"/>
        </w:rPr>
        <w:t>simple</w:t>
      </w:r>
      <w:r>
        <w:rPr>
          <w:rFonts w:eastAsiaTheme="minorEastAsia"/>
          <w:lang w:val="en-US" w:eastAsia="zh-TW"/>
        </w:rPr>
        <w:t xml:space="preserve"> indication </w:t>
      </w:r>
      <w:r>
        <w:rPr>
          <w:rFonts w:eastAsiaTheme="minorEastAsia"/>
          <w:lang w:eastAsia="zh-TW"/>
        </w:rPr>
        <w:t>with a fixed length</w:t>
      </w:r>
      <w:r>
        <w:rPr>
          <w:rFonts w:eastAsiaTheme="minorEastAsia"/>
          <w:lang w:val="en-US" w:eastAsia="zh-TW"/>
        </w:rPr>
        <w:t xml:space="preserve"> is beneficial for NW assignment/control of MSG3 payload.</w:t>
      </w:r>
      <w:r>
        <w:rPr>
          <w:rFonts w:eastAsiaTheme="minorEastAsia" w:hint="eastAsia"/>
          <w:lang w:val="en-US" w:eastAsia="zh-TW"/>
        </w:rPr>
        <w:t xml:space="preserve"> </w:t>
      </w:r>
    </w:p>
    <w:p w14:paraId="3126E5DC" w14:textId="4CAF5CEB" w:rsidR="002A1798" w:rsidRDefault="002A1798" w:rsidP="00BD70EF">
      <w:pPr>
        <w:spacing w:before="240" w:after="120" w:line="276" w:lineRule="auto"/>
        <w:jc w:val="both"/>
        <w:rPr>
          <w:rFonts w:eastAsiaTheme="minorEastAsia"/>
          <w:b/>
          <w:bCs/>
          <w:lang w:eastAsia="zh-TW"/>
        </w:rPr>
      </w:pPr>
      <w:r>
        <w:rPr>
          <w:rFonts w:eastAsiaTheme="minorEastAsia"/>
          <w:b/>
          <w:bCs/>
          <w:lang w:eastAsia="zh-TW"/>
        </w:rPr>
        <w:t xml:space="preserve">Proposal </w:t>
      </w:r>
      <w:r w:rsidR="00053E37">
        <w:rPr>
          <w:rFonts w:eastAsiaTheme="minorEastAsia"/>
          <w:b/>
          <w:bCs/>
          <w:lang w:eastAsia="zh-TW"/>
        </w:rPr>
        <w:t>4</w:t>
      </w:r>
      <w:r>
        <w:rPr>
          <w:rFonts w:eastAsiaTheme="minorEastAsia"/>
          <w:b/>
          <w:bCs/>
          <w:lang w:eastAsia="zh-TW"/>
        </w:rPr>
        <w:t xml:space="preserve">: </w:t>
      </w:r>
      <w:r w:rsidR="00C54B99">
        <w:rPr>
          <w:rFonts w:eastAsiaTheme="minorEastAsia"/>
          <w:b/>
          <w:bCs/>
          <w:lang w:eastAsia="zh-TW"/>
        </w:rPr>
        <w:t xml:space="preserve">For UE transition from IDLE to CONNECTED mode, </w:t>
      </w:r>
      <w:r w:rsidR="00D82F8D">
        <w:rPr>
          <w:rFonts w:eastAsiaTheme="minorEastAsia"/>
          <w:b/>
          <w:bCs/>
          <w:lang w:eastAsia="zh-TW"/>
        </w:rPr>
        <w:t xml:space="preserve">the </w:t>
      </w:r>
      <w:r w:rsidR="00D07BE5">
        <w:rPr>
          <w:rFonts w:eastAsiaTheme="minorEastAsia"/>
          <w:b/>
          <w:bCs/>
          <w:lang w:eastAsia="zh-TW"/>
        </w:rPr>
        <w:t>UE</w:t>
      </w:r>
      <w:r w:rsidR="00C54B99">
        <w:rPr>
          <w:rFonts w:eastAsiaTheme="minorEastAsia"/>
          <w:b/>
          <w:bCs/>
          <w:lang w:eastAsia="zh-TW"/>
        </w:rPr>
        <w:t xml:space="preserve"> indicates </w:t>
      </w:r>
      <w:r w:rsidR="00C54B99" w:rsidRPr="00C54B99">
        <w:rPr>
          <w:rFonts w:eastAsiaTheme="minorEastAsia"/>
          <w:b/>
          <w:bCs/>
          <w:lang w:eastAsia="zh-TW"/>
        </w:rPr>
        <w:t xml:space="preserve">whether </w:t>
      </w:r>
      <w:r w:rsidR="00D82F8D">
        <w:rPr>
          <w:rFonts w:eastAsiaTheme="minorEastAsia" w:hint="eastAsia"/>
          <w:b/>
          <w:bCs/>
          <w:lang w:eastAsia="zh-TW"/>
        </w:rPr>
        <w:t>t</w:t>
      </w:r>
      <w:r w:rsidR="00D82F8D">
        <w:rPr>
          <w:rFonts w:eastAsiaTheme="minorEastAsia"/>
          <w:b/>
          <w:bCs/>
          <w:lang w:eastAsia="zh-TW"/>
        </w:rPr>
        <w:t xml:space="preserve">o </w:t>
      </w:r>
      <w:r w:rsidR="00D07BE5">
        <w:rPr>
          <w:rFonts w:eastAsiaTheme="minorEastAsia"/>
          <w:b/>
          <w:bCs/>
          <w:lang w:eastAsia="zh-TW"/>
        </w:rPr>
        <w:t xml:space="preserve">support </w:t>
      </w:r>
      <w:r w:rsidR="00C54B99" w:rsidRPr="00C54B99">
        <w:rPr>
          <w:rFonts w:eastAsiaTheme="minorEastAsia"/>
          <w:b/>
          <w:bCs/>
          <w:lang w:eastAsia="zh-TW"/>
        </w:rPr>
        <w:t>the basic UE capability assump</w:t>
      </w:r>
      <w:r w:rsidR="00C54B99" w:rsidRPr="00326B3E">
        <w:rPr>
          <w:rFonts w:eastAsiaTheme="minorEastAsia"/>
          <w:b/>
          <w:bCs/>
          <w:lang w:eastAsia="zh-TW"/>
        </w:rPr>
        <w:t xml:space="preserve">tion </w:t>
      </w:r>
      <w:r w:rsidR="00326B3E" w:rsidRPr="00C65BBD">
        <w:rPr>
          <w:rFonts w:eastAsiaTheme="minorEastAsia"/>
          <w:b/>
          <w:bCs/>
          <w:lang w:val="en-US" w:eastAsia="zh-TW"/>
        </w:rPr>
        <w:t>for</w:t>
      </w:r>
      <w:r w:rsidR="00326B3E" w:rsidRPr="00C65BBD">
        <w:rPr>
          <w:rFonts w:eastAsiaTheme="minorEastAsia"/>
          <w:b/>
          <w:bCs/>
          <w:lang w:eastAsia="zh-TW"/>
        </w:rPr>
        <w:t xml:space="preserve"> early SRS-AS, early CSI-RS for tracking, and/or early CSI measurement/reporting</w:t>
      </w:r>
      <w:r w:rsidR="00326B3E" w:rsidRPr="00326B3E" w:rsidDel="00326B3E">
        <w:rPr>
          <w:rFonts w:eastAsiaTheme="minorEastAsia"/>
          <w:b/>
          <w:bCs/>
          <w:lang w:eastAsia="zh-TW"/>
        </w:rPr>
        <w:t xml:space="preserve"> </w:t>
      </w:r>
      <w:r w:rsidR="00D82F8D">
        <w:rPr>
          <w:rFonts w:eastAsiaTheme="minorEastAsia"/>
          <w:b/>
          <w:bCs/>
          <w:lang w:eastAsia="zh-TW"/>
        </w:rPr>
        <w:t>via MSG3</w:t>
      </w:r>
      <w:r w:rsidR="00C54B99">
        <w:rPr>
          <w:rFonts w:eastAsiaTheme="minorEastAsia"/>
          <w:b/>
          <w:bCs/>
          <w:lang w:eastAsia="zh-TW"/>
        </w:rPr>
        <w:t xml:space="preserve">. </w:t>
      </w:r>
    </w:p>
    <w:p w14:paraId="3A86D206" w14:textId="50F1727B" w:rsidR="00C54B99" w:rsidRDefault="000116A8" w:rsidP="00BD70EF">
      <w:pPr>
        <w:spacing w:before="240" w:after="120" w:line="276" w:lineRule="auto"/>
        <w:jc w:val="both"/>
        <w:rPr>
          <w:rFonts w:eastAsiaTheme="minorEastAsia"/>
          <w:lang w:eastAsia="zh-TW"/>
        </w:rPr>
      </w:pPr>
      <w:r>
        <w:rPr>
          <w:rFonts w:eastAsiaTheme="minorEastAsia"/>
          <w:lang w:eastAsia="zh-TW"/>
        </w:rPr>
        <w:t>Regarding triggering indication via MSG4 in Step-</w:t>
      </w:r>
      <w:r w:rsidR="00AE721C">
        <w:rPr>
          <w:rFonts w:eastAsiaTheme="minorEastAsia"/>
          <w:lang w:eastAsia="zh-TW"/>
        </w:rPr>
        <w:t>3</w:t>
      </w:r>
      <w:r>
        <w:rPr>
          <w:rFonts w:eastAsiaTheme="minorEastAsia"/>
          <w:lang w:eastAsia="zh-TW"/>
        </w:rPr>
        <w:t>, the signalling medium of the triggering indication could be DCI or MAC-CE since MSG4 for contention resolution require UE receive a PDCCH scrambled by TC-RNTI and a PDSCH carrying contention resolution identity. Legacy indication for SRS/CS</w:t>
      </w:r>
      <w:r>
        <w:rPr>
          <w:rFonts w:eastAsiaTheme="minorEastAsia" w:hint="eastAsia"/>
          <w:lang w:eastAsia="zh-TW"/>
        </w:rPr>
        <w:t>I t</w:t>
      </w:r>
      <w:r>
        <w:rPr>
          <w:rFonts w:eastAsiaTheme="minorEastAsia"/>
          <w:lang w:eastAsia="zh-TW"/>
        </w:rPr>
        <w:t xml:space="preserve">riggering is conveyed via DCI indicating an SRS trigger state </w:t>
      </w:r>
      <w:r w:rsidR="00326B3E">
        <w:rPr>
          <w:rFonts w:eastAsiaTheme="minorEastAsia" w:hint="eastAsia"/>
          <w:lang w:eastAsia="zh-TW"/>
        </w:rPr>
        <w:t>b</w:t>
      </w:r>
      <w:r w:rsidR="00326B3E">
        <w:rPr>
          <w:rFonts w:eastAsiaTheme="minorEastAsia"/>
          <w:lang w:eastAsia="zh-TW"/>
        </w:rPr>
        <w:t xml:space="preserve">y </w:t>
      </w:r>
      <w:r>
        <w:rPr>
          <w:rFonts w:eastAsiaTheme="minorEastAsia"/>
          <w:lang w:eastAsia="zh-TW"/>
        </w:rPr>
        <w:t>‘</w:t>
      </w:r>
      <w:r>
        <w:rPr>
          <w:rFonts w:eastAsiaTheme="minorEastAsia" w:hint="eastAsia"/>
          <w:lang w:eastAsia="zh-TW"/>
        </w:rPr>
        <w:t>SRS r</w:t>
      </w:r>
      <w:r>
        <w:rPr>
          <w:rFonts w:eastAsiaTheme="minorEastAsia"/>
          <w:lang w:eastAsia="zh-TW"/>
        </w:rPr>
        <w:t xml:space="preserve">equest’ field or an aperiodic triggering state </w:t>
      </w:r>
      <w:r w:rsidR="00326B3E">
        <w:rPr>
          <w:rFonts w:eastAsiaTheme="minorEastAsia"/>
          <w:lang w:eastAsia="zh-TW"/>
        </w:rPr>
        <w:t xml:space="preserve">by </w:t>
      </w:r>
      <w:r>
        <w:rPr>
          <w:rFonts w:eastAsiaTheme="minorEastAsia"/>
          <w:lang w:eastAsia="zh-TW"/>
        </w:rPr>
        <w:t xml:space="preserve">‘CSI request’ field; however, the DCI format for MSG4 is </w:t>
      </w:r>
      <w:r>
        <w:rPr>
          <w:rFonts w:eastAsiaTheme="minorEastAsia" w:hint="eastAsia"/>
          <w:lang w:eastAsia="zh-TW"/>
        </w:rPr>
        <w:t>F</w:t>
      </w:r>
      <w:r>
        <w:rPr>
          <w:rFonts w:eastAsiaTheme="minorEastAsia"/>
          <w:lang w:eastAsia="zh-TW"/>
        </w:rPr>
        <w:t xml:space="preserve">ormat </w:t>
      </w:r>
      <w:r>
        <w:rPr>
          <w:rFonts w:eastAsiaTheme="minorEastAsia" w:hint="eastAsia"/>
          <w:lang w:eastAsia="zh-TW"/>
        </w:rPr>
        <w:t>1</w:t>
      </w:r>
      <w:r>
        <w:rPr>
          <w:rFonts w:eastAsiaTheme="minorEastAsia"/>
          <w:lang w:eastAsia="zh-TW"/>
        </w:rPr>
        <w:t>_0 that doesn’t have ‘SRS request’ or ‘CSI request’ field. Since DCI format 1_0 is a fallback DCI which can be also used for the cases other than MSG4, we don’t prefer any enhancement on fallback DCI. Hence, we think MAC</w:t>
      </w:r>
      <w:r w:rsidR="001B4AA2">
        <w:rPr>
          <w:rFonts w:eastAsiaTheme="minorEastAsia"/>
          <w:lang w:eastAsia="zh-TW"/>
        </w:rPr>
        <w:t>-</w:t>
      </w:r>
      <w:r>
        <w:rPr>
          <w:rFonts w:eastAsiaTheme="minorEastAsia"/>
          <w:lang w:eastAsia="zh-TW"/>
        </w:rPr>
        <w:t>CE as the signalling medium of the triggering indication is a better solution.</w:t>
      </w:r>
    </w:p>
    <w:p w14:paraId="3E3DAC82" w14:textId="49AABF14" w:rsidR="000116A8" w:rsidRDefault="000116A8" w:rsidP="00BD70EF">
      <w:pPr>
        <w:spacing w:before="240" w:after="120" w:line="276" w:lineRule="auto"/>
        <w:jc w:val="both"/>
        <w:rPr>
          <w:rFonts w:ascii="Times New Roman" w:eastAsiaTheme="minorEastAsia" w:hAnsi="Times New Roman"/>
          <w:b/>
          <w:bCs/>
          <w:szCs w:val="22"/>
          <w:lang w:eastAsia="zh-TW"/>
        </w:rPr>
      </w:pPr>
      <w:r>
        <w:rPr>
          <w:rFonts w:eastAsiaTheme="minorEastAsia"/>
          <w:b/>
          <w:bCs/>
          <w:lang w:eastAsia="zh-TW"/>
        </w:rPr>
        <w:t>O</w:t>
      </w:r>
      <w:r>
        <w:rPr>
          <w:rFonts w:ascii="Times New Roman" w:eastAsiaTheme="minorEastAsia" w:hAnsi="Times New Roman"/>
          <w:b/>
          <w:bCs/>
          <w:szCs w:val="22"/>
          <w:lang w:eastAsia="zh-TW"/>
        </w:rPr>
        <w:t>b</w:t>
      </w:r>
      <w:r w:rsidRPr="000116A8">
        <w:rPr>
          <w:rFonts w:eastAsiaTheme="minorEastAsia"/>
          <w:b/>
          <w:bCs/>
          <w:lang w:eastAsia="zh-TW"/>
        </w:rPr>
        <w:t xml:space="preserve">servation </w:t>
      </w:r>
      <w:r w:rsidR="00E876A3">
        <w:rPr>
          <w:rFonts w:eastAsiaTheme="minorEastAsia"/>
          <w:b/>
          <w:bCs/>
          <w:lang w:eastAsia="zh-TW"/>
        </w:rPr>
        <w:t>4</w:t>
      </w:r>
      <w:r w:rsidRPr="000116A8">
        <w:rPr>
          <w:rFonts w:eastAsiaTheme="minorEastAsia"/>
          <w:b/>
          <w:bCs/>
          <w:lang w:eastAsia="zh-TW"/>
        </w:rPr>
        <w:t>: DCI format 1_0</w:t>
      </w:r>
      <w:r w:rsidR="001B4AA2">
        <w:rPr>
          <w:rFonts w:eastAsiaTheme="minorEastAsia"/>
          <w:b/>
          <w:bCs/>
          <w:lang w:eastAsia="zh-TW"/>
        </w:rPr>
        <w:t xml:space="preserve"> without </w:t>
      </w:r>
      <w:r w:rsidR="001B4AA2" w:rsidRPr="000116A8">
        <w:rPr>
          <w:rFonts w:eastAsiaTheme="minorEastAsia"/>
          <w:b/>
          <w:bCs/>
          <w:lang w:eastAsia="zh-TW"/>
        </w:rPr>
        <w:t>‘SRS request’ or ‘CSI request’ field</w:t>
      </w:r>
      <w:r w:rsidR="001B4AA2">
        <w:rPr>
          <w:rFonts w:eastAsiaTheme="minorEastAsia"/>
          <w:b/>
          <w:bCs/>
          <w:lang w:eastAsia="zh-TW"/>
        </w:rPr>
        <w:t xml:space="preserve"> that schedules MSG4</w:t>
      </w:r>
      <w:r w:rsidRPr="000116A8">
        <w:rPr>
          <w:rFonts w:eastAsiaTheme="minorEastAsia"/>
          <w:b/>
          <w:bCs/>
          <w:lang w:eastAsia="zh-TW"/>
        </w:rPr>
        <w:t xml:space="preserve"> cannot</w:t>
      </w:r>
      <w:r w:rsidR="00AE721C">
        <w:rPr>
          <w:rFonts w:eastAsiaTheme="minorEastAsia"/>
          <w:b/>
          <w:bCs/>
          <w:lang w:eastAsia="zh-TW"/>
        </w:rPr>
        <w:t xml:space="preserve"> </w:t>
      </w:r>
      <w:r w:rsidRPr="000116A8">
        <w:rPr>
          <w:rFonts w:eastAsiaTheme="minorEastAsia"/>
          <w:b/>
          <w:bCs/>
          <w:lang w:eastAsia="zh-TW"/>
        </w:rPr>
        <w:t xml:space="preserve">be used for </w:t>
      </w:r>
      <w:r w:rsidRPr="000116A8">
        <w:rPr>
          <w:rFonts w:eastAsiaTheme="minorEastAsia" w:hint="eastAsia"/>
          <w:b/>
          <w:bCs/>
          <w:lang w:eastAsia="zh-TW"/>
        </w:rPr>
        <w:t xml:space="preserve">SRS/CSI </w:t>
      </w:r>
      <w:r w:rsidRPr="000116A8">
        <w:rPr>
          <w:rFonts w:eastAsiaTheme="minorEastAsia"/>
          <w:b/>
          <w:bCs/>
          <w:lang w:eastAsia="zh-TW"/>
        </w:rPr>
        <w:t>triggering.</w:t>
      </w:r>
    </w:p>
    <w:p w14:paraId="30CD123C" w14:textId="5A454862" w:rsidR="000116A8" w:rsidRDefault="000116A8" w:rsidP="00BD70EF">
      <w:pPr>
        <w:spacing w:before="240" w:after="120" w:line="276" w:lineRule="auto"/>
        <w:jc w:val="both"/>
        <w:rPr>
          <w:rFonts w:eastAsiaTheme="minorEastAsia"/>
          <w:b/>
          <w:bCs/>
          <w:lang w:eastAsia="zh-TW"/>
        </w:rPr>
      </w:pPr>
      <w:r>
        <w:rPr>
          <w:rFonts w:eastAsiaTheme="minorEastAsia"/>
          <w:b/>
          <w:bCs/>
          <w:lang w:eastAsia="zh-TW"/>
        </w:rPr>
        <w:t>Proposal 5: For UE transition from IDLE to CONNECTED mode,</w:t>
      </w:r>
      <w:r w:rsidR="00AE721C">
        <w:rPr>
          <w:rFonts w:eastAsiaTheme="minorEastAsia"/>
          <w:b/>
          <w:bCs/>
          <w:lang w:eastAsia="zh-TW"/>
        </w:rPr>
        <w:t xml:space="preserve"> support MAC-CE carried in the PDSCH of MSG4 as the signalling medium of</w:t>
      </w:r>
      <w:r w:rsidR="00AE721C">
        <w:rPr>
          <w:rFonts w:eastAsiaTheme="minorEastAsia" w:hint="eastAsia"/>
          <w:b/>
          <w:bCs/>
          <w:lang w:eastAsia="zh-TW"/>
        </w:rPr>
        <w:t xml:space="preserve"> t</w:t>
      </w:r>
      <w:r w:rsidR="00AE721C">
        <w:rPr>
          <w:rFonts w:eastAsiaTheme="minorEastAsia"/>
          <w:b/>
          <w:bCs/>
          <w:lang w:eastAsia="zh-TW"/>
        </w:rPr>
        <w:t>he triggering indication</w:t>
      </w:r>
      <w:r w:rsidR="00E42AEF" w:rsidRPr="00E42AEF">
        <w:rPr>
          <w:rFonts w:eastAsiaTheme="minorEastAsia"/>
          <w:b/>
          <w:bCs/>
          <w:lang w:eastAsia="zh-TW"/>
        </w:rPr>
        <w:t xml:space="preserve"> </w:t>
      </w:r>
      <w:r w:rsidR="00E42AEF">
        <w:rPr>
          <w:rFonts w:eastAsiaTheme="minorEastAsia"/>
          <w:b/>
          <w:bCs/>
          <w:lang w:eastAsia="zh-TW"/>
        </w:rPr>
        <w:t>for early SRS-AS/CSI-</w:t>
      </w:r>
      <w:r w:rsidR="001B4AA2">
        <w:rPr>
          <w:rFonts w:eastAsiaTheme="minorEastAsia"/>
          <w:b/>
          <w:bCs/>
          <w:lang w:eastAsia="zh-TW"/>
        </w:rPr>
        <w:t>RS</w:t>
      </w:r>
      <w:r w:rsidR="00E42AEF">
        <w:rPr>
          <w:rFonts w:eastAsiaTheme="minorEastAsia"/>
          <w:b/>
          <w:bCs/>
          <w:lang w:eastAsia="zh-TW"/>
        </w:rPr>
        <w:t>/CSI</w:t>
      </w:r>
      <w:r w:rsidR="00AE721C">
        <w:rPr>
          <w:rFonts w:eastAsiaTheme="minorEastAsia"/>
          <w:b/>
          <w:bCs/>
          <w:lang w:eastAsia="zh-TW"/>
        </w:rPr>
        <w:t>.</w:t>
      </w:r>
    </w:p>
    <w:p w14:paraId="26F094AA" w14:textId="2D6979DC" w:rsidR="00E876A3" w:rsidRDefault="00A0388E" w:rsidP="00C65BBD">
      <w:pPr>
        <w:spacing w:before="240" w:line="276" w:lineRule="auto"/>
        <w:jc w:val="both"/>
        <w:rPr>
          <w:rFonts w:eastAsiaTheme="minorEastAsia"/>
          <w:lang w:eastAsia="zh-TW"/>
        </w:rPr>
      </w:pPr>
      <w:r>
        <w:rPr>
          <w:rFonts w:eastAsiaTheme="minorEastAsia"/>
          <w:lang w:eastAsia="zh-TW"/>
        </w:rPr>
        <w:t>I</w:t>
      </w:r>
      <w:r w:rsidR="00D07BE5">
        <w:rPr>
          <w:rFonts w:eastAsiaTheme="minorEastAsia"/>
          <w:lang w:eastAsia="zh-TW"/>
        </w:rPr>
        <w:t xml:space="preserve">n Step-3, </w:t>
      </w:r>
      <w:r>
        <w:rPr>
          <w:rFonts w:eastAsiaTheme="minorEastAsia"/>
          <w:lang w:eastAsia="zh-TW"/>
        </w:rPr>
        <w:t xml:space="preserve">detail of the </w:t>
      </w:r>
      <w:r w:rsidR="00EA2D6C">
        <w:rPr>
          <w:rFonts w:eastAsiaTheme="minorEastAsia"/>
          <w:lang w:eastAsia="zh-TW"/>
        </w:rPr>
        <w:t xml:space="preserve">triggering </w:t>
      </w:r>
      <w:r w:rsidR="00E876A3">
        <w:rPr>
          <w:rFonts w:eastAsiaTheme="minorEastAsia"/>
          <w:lang w:eastAsia="zh-TW"/>
        </w:rPr>
        <w:t xml:space="preserve">scheme </w:t>
      </w:r>
      <w:r w:rsidR="00D07BE5">
        <w:rPr>
          <w:rFonts w:eastAsiaTheme="minorEastAsia"/>
          <w:lang w:eastAsia="zh-TW"/>
        </w:rPr>
        <w:t>via MSG4</w:t>
      </w:r>
      <w:r w:rsidR="00AE721C">
        <w:rPr>
          <w:rFonts w:eastAsiaTheme="minorEastAsia"/>
          <w:lang w:eastAsia="zh-TW"/>
        </w:rPr>
        <w:t xml:space="preserve"> </w:t>
      </w:r>
      <w:r w:rsidR="00E876A3">
        <w:rPr>
          <w:rFonts w:eastAsiaTheme="minorEastAsia"/>
          <w:lang w:eastAsia="zh-TW"/>
        </w:rPr>
        <w:t>should be also discussed</w:t>
      </w:r>
      <w:r w:rsidR="00AE721C">
        <w:rPr>
          <w:rFonts w:eastAsiaTheme="minorEastAsia"/>
          <w:lang w:eastAsia="zh-TW"/>
        </w:rPr>
        <w:t>.</w:t>
      </w:r>
      <w:r w:rsidR="002E7D22">
        <w:rPr>
          <w:rFonts w:eastAsiaTheme="minorEastAsia" w:hint="eastAsia"/>
          <w:lang w:eastAsia="zh-TW"/>
        </w:rPr>
        <w:t xml:space="preserve"> </w:t>
      </w:r>
      <w:r w:rsidR="00E876A3">
        <w:rPr>
          <w:rFonts w:eastAsiaTheme="minorEastAsia"/>
          <w:lang w:eastAsia="zh-TW"/>
        </w:rPr>
        <w:t xml:space="preserve">In </w:t>
      </w:r>
      <w:r w:rsidR="00C65BBD">
        <w:rPr>
          <w:rFonts w:eastAsiaTheme="minorEastAsia"/>
          <w:lang w:eastAsia="zh-TW"/>
        </w:rPr>
        <w:t xml:space="preserve">legacy, </w:t>
      </w:r>
      <w:r w:rsidR="00C65BBD" w:rsidRPr="002465EA">
        <w:rPr>
          <w:rFonts w:eastAsiaTheme="minorEastAsia"/>
          <w:lang w:eastAsia="zh-TW"/>
        </w:rPr>
        <w:t>aperiodic</w:t>
      </w:r>
      <w:r w:rsidR="002465EA">
        <w:rPr>
          <w:rFonts w:eastAsiaTheme="minorEastAsia"/>
          <w:lang w:eastAsia="zh-TW"/>
        </w:rPr>
        <w:t xml:space="preserve"> SRS/CSI trigger state</w:t>
      </w:r>
      <w:r w:rsidR="00E876A3">
        <w:rPr>
          <w:rFonts w:eastAsiaTheme="minorEastAsia"/>
          <w:lang w:eastAsia="zh-TW"/>
        </w:rPr>
        <w:t xml:space="preserve"> is used </w:t>
      </w:r>
      <w:r w:rsidR="002465EA">
        <w:rPr>
          <w:rFonts w:eastAsiaTheme="minorEastAsia"/>
          <w:lang w:eastAsia="zh-TW"/>
        </w:rPr>
        <w:t xml:space="preserve">to trigger </w:t>
      </w:r>
      <w:r w:rsidR="00E876A3">
        <w:rPr>
          <w:rFonts w:eastAsiaTheme="minorEastAsia"/>
          <w:lang w:eastAsia="zh-TW"/>
        </w:rPr>
        <w:t xml:space="preserve">aperiodic </w:t>
      </w:r>
      <w:r w:rsidR="002465EA">
        <w:rPr>
          <w:rFonts w:eastAsiaTheme="minorEastAsia"/>
          <w:lang w:eastAsia="zh-TW"/>
        </w:rPr>
        <w:t>SRS/CSI-RS/CSI</w:t>
      </w:r>
      <w:r w:rsidR="00E876A3">
        <w:rPr>
          <w:rFonts w:eastAsiaTheme="minorEastAsia"/>
          <w:lang w:eastAsia="zh-TW"/>
        </w:rPr>
        <w:t xml:space="preserve"> by DCI</w:t>
      </w:r>
      <w:r w:rsidR="00D07BE5">
        <w:rPr>
          <w:rFonts w:eastAsiaTheme="minorEastAsia"/>
          <w:lang w:eastAsia="zh-TW"/>
        </w:rPr>
        <w:t xml:space="preserve">. </w:t>
      </w:r>
      <w:r w:rsidR="00E876A3">
        <w:rPr>
          <w:rFonts w:eastAsiaTheme="minorEastAsia"/>
          <w:lang w:eastAsia="zh-TW"/>
        </w:rPr>
        <w:t xml:space="preserve">In </w:t>
      </w:r>
      <w:r w:rsidR="002465EA">
        <w:rPr>
          <w:rFonts w:eastAsiaTheme="minorEastAsia"/>
          <w:lang w:eastAsia="zh-TW"/>
        </w:rPr>
        <w:t>our view, the</w:t>
      </w:r>
      <w:r w:rsidR="00966CB4">
        <w:rPr>
          <w:rFonts w:eastAsiaTheme="minorEastAsia"/>
          <w:lang w:eastAsia="zh-TW"/>
        </w:rPr>
        <w:t xml:space="preserve"> </w:t>
      </w:r>
      <w:r w:rsidR="002465EA">
        <w:rPr>
          <w:rFonts w:eastAsiaTheme="minorEastAsia"/>
          <w:lang w:eastAsia="zh-TW"/>
        </w:rPr>
        <w:t xml:space="preserve">design of SRS/CSI trigger state(s) can be leveraged for </w:t>
      </w:r>
      <w:r w:rsidR="00E876A3">
        <w:rPr>
          <w:rFonts w:eastAsiaTheme="minorEastAsia"/>
          <w:lang w:eastAsia="zh-TW"/>
        </w:rPr>
        <w:t>early</w:t>
      </w:r>
      <w:r w:rsidR="002465EA">
        <w:rPr>
          <w:rFonts w:eastAsiaTheme="minorEastAsia"/>
          <w:lang w:eastAsia="zh-TW"/>
        </w:rPr>
        <w:t xml:space="preserve"> SRS/CSI</w:t>
      </w:r>
      <w:r w:rsidR="00E876A3">
        <w:rPr>
          <w:rFonts w:eastAsiaTheme="minorEastAsia"/>
          <w:lang w:eastAsia="zh-TW"/>
        </w:rPr>
        <w:t>-RS/CSI</w:t>
      </w:r>
      <w:r w:rsidR="002465EA">
        <w:rPr>
          <w:rFonts w:eastAsiaTheme="minorEastAsia"/>
          <w:lang w:eastAsia="zh-TW"/>
        </w:rPr>
        <w:t xml:space="preserve"> triggering</w:t>
      </w:r>
      <w:r w:rsidR="00E876A3">
        <w:rPr>
          <w:rFonts w:eastAsiaTheme="minorEastAsia"/>
          <w:lang w:eastAsia="zh-TW"/>
        </w:rPr>
        <w:t xml:space="preserve"> via MSG4</w:t>
      </w:r>
      <w:r w:rsidR="002465EA">
        <w:rPr>
          <w:rFonts w:eastAsiaTheme="minorEastAsia"/>
          <w:lang w:eastAsia="zh-TW"/>
        </w:rPr>
        <w:t>, where</w:t>
      </w:r>
      <w:r w:rsidR="002465EA">
        <w:rPr>
          <w:rFonts w:eastAsiaTheme="minorEastAsia" w:hint="eastAsia"/>
          <w:lang w:eastAsia="zh-TW"/>
        </w:rPr>
        <w:t xml:space="preserve"> </w:t>
      </w:r>
      <w:r w:rsidR="002465EA">
        <w:rPr>
          <w:rFonts w:eastAsiaTheme="minorEastAsia"/>
          <w:lang w:eastAsia="zh-TW"/>
        </w:rPr>
        <w:t>MAC-CE carried in MSG4 indicates one SRS/CSI trigger state.</w:t>
      </w:r>
    </w:p>
    <w:p w14:paraId="2061D513" w14:textId="77777777" w:rsidR="00E876A3" w:rsidRDefault="002465EA" w:rsidP="00E74A32">
      <w:pPr>
        <w:pStyle w:val="af"/>
        <w:numPr>
          <w:ilvl w:val="0"/>
          <w:numId w:val="39"/>
        </w:numPr>
        <w:spacing w:before="240" w:after="120"/>
        <w:ind w:left="680" w:hanging="340"/>
        <w:rPr>
          <w:rFonts w:eastAsiaTheme="minorEastAsia"/>
          <w:lang w:eastAsia="zh-TW"/>
        </w:rPr>
      </w:pPr>
      <w:r w:rsidRPr="00C65BBD">
        <w:rPr>
          <w:rFonts w:eastAsiaTheme="minorEastAsia"/>
          <w:lang w:eastAsia="zh-TW"/>
        </w:rPr>
        <w:t xml:space="preserve">For triggering aperiodic SRS-AS, UE performs SRS-AS transmission for the SRS resource set(s) associated with the indicated SRS trigger state in the MAC-CE. </w:t>
      </w:r>
    </w:p>
    <w:p w14:paraId="16625006" w14:textId="3466B6FF" w:rsidR="00E876A3" w:rsidRDefault="002465EA" w:rsidP="00E74A32">
      <w:pPr>
        <w:pStyle w:val="af"/>
        <w:numPr>
          <w:ilvl w:val="0"/>
          <w:numId w:val="39"/>
        </w:numPr>
        <w:spacing w:before="240" w:after="120"/>
        <w:ind w:left="680" w:hanging="340"/>
        <w:rPr>
          <w:rFonts w:eastAsiaTheme="minorEastAsia"/>
          <w:lang w:eastAsia="zh-TW"/>
        </w:rPr>
      </w:pPr>
      <w:r w:rsidRPr="00C65BBD">
        <w:rPr>
          <w:rFonts w:eastAsiaTheme="minorEastAsia"/>
          <w:lang w:eastAsia="zh-TW"/>
        </w:rPr>
        <w:t>For triggering aperiodic CSI reporting, UE performs CSI reporting for the CSI report configuration associated with the CSI trigger state</w:t>
      </w:r>
      <w:r w:rsidR="00E876A3" w:rsidRPr="00C65BBD">
        <w:rPr>
          <w:rFonts w:eastAsiaTheme="minorEastAsia"/>
          <w:lang w:eastAsia="zh-TW"/>
        </w:rPr>
        <w:t xml:space="preserve"> indicated</w:t>
      </w:r>
      <w:r w:rsidRPr="00C65BBD">
        <w:rPr>
          <w:rFonts w:eastAsiaTheme="minorEastAsia"/>
          <w:lang w:eastAsia="zh-TW"/>
        </w:rPr>
        <w:t xml:space="preserve"> in the MAC-CE. </w:t>
      </w:r>
    </w:p>
    <w:p w14:paraId="0A331357" w14:textId="603AF0C5" w:rsidR="008F09C5" w:rsidRPr="00C65BBD" w:rsidRDefault="002465EA" w:rsidP="00E74A32">
      <w:pPr>
        <w:pStyle w:val="af"/>
        <w:numPr>
          <w:ilvl w:val="0"/>
          <w:numId w:val="39"/>
        </w:numPr>
        <w:spacing w:before="240" w:after="120"/>
        <w:ind w:left="680" w:hanging="340"/>
        <w:rPr>
          <w:rFonts w:eastAsiaTheme="minorEastAsia"/>
          <w:lang w:eastAsia="zh-TW"/>
        </w:rPr>
      </w:pPr>
      <w:r w:rsidRPr="00C65BBD">
        <w:rPr>
          <w:rFonts w:eastAsiaTheme="minorEastAsia"/>
          <w:lang w:eastAsia="zh-TW"/>
        </w:rPr>
        <w:t xml:space="preserve">For triggering </w:t>
      </w:r>
      <w:bookmarkStart w:id="17" w:name="OLE_LINK114"/>
      <w:r w:rsidRPr="00C65BBD">
        <w:rPr>
          <w:rFonts w:eastAsiaTheme="minorEastAsia"/>
          <w:lang w:eastAsia="zh-TW"/>
        </w:rPr>
        <w:t>aperiodic TRS</w:t>
      </w:r>
      <w:bookmarkEnd w:id="17"/>
      <w:r w:rsidRPr="00C65BBD">
        <w:rPr>
          <w:rFonts w:eastAsiaTheme="minorEastAsia"/>
          <w:lang w:eastAsia="zh-TW"/>
        </w:rPr>
        <w:t>, legacy indication framework support</w:t>
      </w:r>
      <w:r w:rsidR="00D07BE5" w:rsidRPr="00C65BBD">
        <w:rPr>
          <w:rFonts w:eastAsiaTheme="minorEastAsia"/>
          <w:lang w:eastAsia="zh-TW"/>
        </w:rPr>
        <w:t>s</w:t>
      </w:r>
      <w:r w:rsidRPr="00C65BBD">
        <w:rPr>
          <w:rFonts w:eastAsiaTheme="minorEastAsia"/>
          <w:lang w:eastAsia="zh-TW"/>
        </w:rPr>
        <w:t xml:space="preserve"> DCI</w:t>
      </w:r>
      <w:r w:rsidR="00E876A3">
        <w:rPr>
          <w:rFonts w:eastAsiaTheme="minorEastAsia"/>
          <w:lang w:eastAsia="zh-TW"/>
        </w:rPr>
        <w:t>-</w:t>
      </w:r>
      <w:r w:rsidRPr="00C65BBD">
        <w:rPr>
          <w:rFonts w:eastAsiaTheme="minorEastAsia"/>
          <w:lang w:eastAsia="zh-TW"/>
        </w:rPr>
        <w:t xml:space="preserve">based triggering and MAC-CE based triggering for fast SCell activation. DCI based </w:t>
      </w:r>
      <w:r w:rsidR="00EE2807" w:rsidRPr="00C65BBD">
        <w:rPr>
          <w:rFonts w:eastAsiaTheme="minorEastAsia"/>
          <w:lang w:eastAsia="zh-TW"/>
        </w:rPr>
        <w:t xml:space="preserve">aperiodic </w:t>
      </w:r>
      <w:r w:rsidRPr="00C65BBD">
        <w:rPr>
          <w:rFonts w:eastAsiaTheme="minorEastAsia"/>
          <w:lang w:eastAsia="zh-TW"/>
        </w:rPr>
        <w:t>TRS triggering appl</w:t>
      </w:r>
      <w:r w:rsidR="00EE2807" w:rsidRPr="00C65BBD">
        <w:rPr>
          <w:rFonts w:eastAsiaTheme="minorEastAsia"/>
          <w:lang w:eastAsia="zh-TW"/>
        </w:rPr>
        <w:t>ies</w:t>
      </w:r>
      <w:r w:rsidRPr="00C65BBD">
        <w:rPr>
          <w:rFonts w:eastAsiaTheme="minorEastAsia"/>
          <w:lang w:eastAsia="zh-TW"/>
        </w:rPr>
        <w:t xml:space="preserve"> the same </w:t>
      </w:r>
      <w:r w:rsidR="00E876A3">
        <w:rPr>
          <w:rFonts w:eastAsiaTheme="minorEastAsia"/>
          <w:lang w:eastAsia="zh-TW"/>
        </w:rPr>
        <w:t>triggering</w:t>
      </w:r>
      <w:r w:rsidR="00E876A3" w:rsidRPr="00C65BBD">
        <w:rPr>
          <w:rFonts w:eastAsiaTheme="minorEastAsia"/>
          <w:lang w:eastAsia="zh-TW"/>
        </w:rPr>
        <w:t xml:space="preserve"> </w:t>
      </w:r>
      <w:r w:rsidR="00E876A3">
        <w:rPr>
          <w:rFonts w:eastAsiaTheme="minorEastAsia"/>
          <w:lang w:eastAsia="zh-TW"/>
        </w:rPr>
        <w:t>scheme</w:t>
      </w:r>
      <w:r w:rsidR="00E876A3" w:rsidRPr="00C65BBD">
        <w:rPr>
          <w:rFonts w:eastAsiaTheme="minorEastAsia"/>
          <w:lang w:eastAsia="zh-TW"/>
        </w:rPr>
        <w:t xml:space="preserve"> </w:t>
      </w:r>
      <w:r w:rsidRPr="00C65BBD">
        <w:rPr>
          <w:rFonts w:eastAsiaTheme="minorEastAsia"/>
          <w:lang w:eastAsia="zh-TW"/>
        </w:rPr>
        <w:t xml:space="preserve">as it for aperiodic CSI reporting, by indicating an CSI </w:t>
      </w:r>
      <w:r w:rsidR="00D07BE5" w:rsidRPr="00C65BBD">
        <w:rPr>
          <w:rFonts w:eastAsiaTheme="minorEastAsia"/>
          <w:lang w:eastAsia="zh-TW"/>
        </w:rPr>
        <w:t>trigger</w:t>
      </w:r>
      <w:r w:rsidRPr="00C65BBD">
        <w:rPr>
          <w:rFonts w:eastAsiaTheme="minorEastAsia"/>
          <w:lang w:eastAsia="zh-TW"/>
        </w:rPr>
        <w:t xml:space="preserve"> state associating with </w:t>
      </w:r>
      <w:r w:rsidR="00D07BE5" w:rsidRPr="00C65BBD">
        <w:rPr>
          <w:rFonts w:eastAsiaTheme="minorEastAsia"/>
          <w:lang w:eastAsia="zh-TW"/>
        </w:rPr>
        <w:t>an</w:t>
      </w:r>
      <w:r w:rsidRPr="00C65BBD">
        <w:rPr>
          <w:rFonts w:eastAsiaTheme="minorEastAsia"/>
          <w:lang w:eastAsia="zh-TW"/>
        </w:rPr>
        <w:t xml:space="preserve"> CSI-RS resource set for tracking and a CSI report configuration configured with </w:t>
      </w:r>
      <w:proofErr w:type="spellStart"/>
      <w:r w:rsidRPr="00E876A3">
        <w:rPr>
          <w:rFonts w:eastAsia="Malgun Gothic"/>
          <w:i/>
          <w:iCs/>
          <w:szCs w:val="20"/>
          <w:lang w:val="en-US" w:eastAsia="zh-TW"/>
        </w:rPr>
        <w:t>reportQuantity</w:t>
      </w:r>
      <w:proofErr w:type="spellEnd"/>
      <w:r w:rsidRPr="00E876A3">
        <w:rPr>
          <w:rFonts w:eastAsia="Malgun Gothic"/>
          <w:i/>
          <w:iCs/>
          <w:szCs w:val="20"/>
          <w:lang w:val="en-US" w:eastAsia="zh-TW"/>
        </w:rPr>
        <w:t xml:space="preserve"> </w:t>
      </w:r>
      <w:r w:rsidRPr="00E876A3">
        <w:rPr>
          <w:rFonts w:eastAsia="Malgun Gothic"/>
          <w:szCs w:val="20"/>
          <w:lang w:val="en-US" w:eastAsia="zh-TW"/>
        </w:rPr>
        <w:t>set to 'none</w:t>
      </w:r>
      <w:r w:rsidR="008F09C5" w:rsidRPr="00C65BBD">
        <w:rPr>
          <w:rFonts w:eastAsiaTheme="minorEastAsia"/>
          <w:lang w:eastAsia="zh-TW"/>
        </w:rPr>
        <w:t>, while</w:t>
      </w:r>
      <w:r w:rsidR="00EE2807" w:rsidRPr="00C65BBD">
        <w:rPr>
          <w:rFonts w:eastAsiaTheme="minorEastAsia"/>
          <w:lang w:eastAsia="zh-TW"/>
        </w:rPr>
        <w:t xml:space="preserve"> MAC-CE based aperiodic TRS triggering for fast SCell activation directly indicates </w:t>
      </w:r>
      <w:r w:rsidR="008F09C5" w:rsidRPr="00C65BBD">
        <w:rPr>
          <w:rFonts w:eastAsiaTheme="minorEastAsia"/>
          <w:lang w:eastAsia="zh-TW"/>
        </w:rPr>
        <w:t xml:space="preserve">one of </w:t>
      </w:r>
      <w:r w:rsidR="00EE2807" w:rsidRPr="00C65BBD">
        <w:rPr>
          <w:rFonts w:eastAsiaTheme="minorEastAsia"/>
          <w:lang w:eastAsia="zh-TW"/>
        </w:rPr>
        <w:t>CSI resource set</w:t>
      </w:r>
      <w:r w:rsidR="008F09C5" w:rsidRPr="00C65BBD">
        <w:rPr>
          <w:rFonts w:eastAsiaTheme="minorEastAsia"/>
          <w:lang w:eastAsia="zh-TW"/>
        </w:rPr>
        <w:t>s</w:t>
      </w:r>
      <w:r w:rsidR="00EE2807" w:rsidRPr="00C65BBD">
        <w:rPr>
          <w:rFonts w:eastAsiaTheme="minorEastAsia"/>
          <w:lang w:eastAsia="zh-TW"/>
        </w:rPr>
        <w:t xml:space="preserve"> for tracking </w:t>
      </w:r>
      <w:r w:rsidR="008F09C5" w:rsidRPr="00C65BBD">
        <w:rPr>
          <w:rFonts w:eastAsiaTheme="minorEastAsia"/>
          <w:lang w:eastAsia="zh-TW"/>
        </w:rPr>
        <w:t xml:space="preserve">associated with the SCell </w:t>
      </w:r>
      <w:r w:rsidR="00EE2807" w:rsidRPr="00C65BBD">
        <w:rPr>
          <w:rFonts w:eastAsiaTheme="minorEastAsia"/>
          <w:lang w:eastAsia="zh-TW"/>
        </w:rPr>
        <w:t>in Enhanced SCell Activation/Deactivation MAC</w:t>
      </w:r>
      <w:r w:rsidR="00E876A3">
        <w:rPr>
          <w:rFonts w:eastAsiaTheme="minorEastAsia"/>
          <w:lang w:eastAsia="zh-TW"/>
        </w:rPr>
        <w:t>-</w:t>
      </w:r>
      <w:r w:rsidR="00EE2807" w:rsidRPr="00C65BBD">
        <w:rPr>
          <w:rFonts w:eastAsiaTheme="minorEastAsia"/>
          <w:lang w:eastAsia="zh-TW"/>
        </w:rPr>
        <w:t>CE.</w:t>
      </w:r>
      <w:r w:rsidR="008F09C5" w:rsidRPr="00C65BBD">
        <w:rPr>
          <w:rFonts w:eastAsiaTheme="minorEastAsia"/>
          <w:lang w:eastAsia="zh-TW"/>
        </w:rPr>
        <w:t xml:space="preserve"> </w:t>
      </w:r>
      <w:r w:rsidR="00E876A3">
        <w:rPr>
          <w:rFonts w:eastAsiaTheme="minorEastAsia"/>
          <w:lang w:eastAsia="zh-TW"/>
        </w:rPr>
        <w:t xml:space="preserve">In </w:t>
      </w:r>
      <w:proofErr w:type="spellStart"/>
      <w:r w:rsidR="00E876A3">
        <w:rPr>
          <w:rFonts w:eastAsiaTheme="minorEastAsia"/>
          <w:lang w:eastAsia="zh-TW"/>
        </w:rPr>
        <w:t>pur</w:t>
      </w:r>
      <w:proofErr w:type="spellEnd"/>
      <w:r w:rsidR="00E876A3">
        <w:rPr>
          <w:rFonts w:eastAsiaTheme="minorEastAsia"/>
          <w:lang w:eastAsia="zh-TW"/>
        </w:rPr>
        <w:t xml:space="preserve"> view, e</w:t>
      </w:r>
      <w:r w:rsidR="008F09C5" w:rsidRPr="00C65BBD">
        <w:rPr>
          <w:rFonts w:eastAsiaTheme="minorEastAsia"/>
          <w:lang w:eastAsia="zh-TW"/>
        </w:rPr>
        <w:t xml:space="preserve">ither using CSI triggering state or direct indication of one CSI-RS resource set are feasible as the trigger </w:t>
      </w:r>
      <w:r w:rsidR="00E876A3">
        <w:rPr>
          <w:rFonts w:eastAsiaTheme="minorEastAsia"/>
          <w:lang w:eastAsia="zh-TW"/>
        </w:rPr>
        <w:t>scheme</w:t>
      </w:r>
      <w:r w:rsidR="00E876A3" w:rsidRPr="00C65BBD">
        <w:rPr>
          <w:rFonts w:eastAsiaTheme="minorEastAsia"/>
          <w:lang w:eastAsia="zh-TW"/>
        </w:rPr>
        <w:t xml:space="preserve"> </w:t>
      </w:r>
      <w:r w:rsidR="008F09C5" w:rsidRPr="00C65BBD">
        <w:rPr>
          <w:rFonts w:eastAsiaTheme="minorEastAsia"/>
          <w:lang w:eastAsia="zh-TW"/>
        </w:rPr>
        <w:t xml:space="preserve">for MSG4-triggred </w:t>
      </w:r>
      <w:r w:rsidR="00E876A3">
        <w:rPr>
          <w:rFonts w:eastAsiaTheme="minorEastAsia"/>
          <w:lang w:eastAsia="zh-TW"/>
        </w:rPr>
        <w:t>aperiodic TRS.</w:t>
      </w:r>
      <w:r w:rsidR="008F09C5" w:rsidRPr="00C65BBD">
        <w:rPr>
          <w:rFonts w:eastAsiaTheme="minorEastAsia"/>
          <w:lang w:eastAsia="zh-TW"/>
        </w:rPr>
        <w:t xml:space="preserve"> </w:t>
      </w:r>
    </w:p>
    <w:p w14:paraId="18D6A623" w14:textId="3166E53A" w:rsidR="00E42AEF" w:rsidRPr="00E42AEF" w:rsidRDefault="00E42AEF" w:rsidP="00BD70EF">
      <w:pPr>
        <w:spacing w:before="240" w:after="120" w:line="276" w:lineRule="auto"/>
        <w:rPr>
          <w:rFonts w:eastAsiaTheme="minorEastAsia"/>
          <w:b/>
          <w:bCs/>
          <w:lang w:eastAsia="zh-TW"/>
        </w:rPr>
      </w:pPr>
      <w:r w:rsidRPr="00E42AEF">
        <w:rPr>
          <w:rFonts w:eastAsiaTheme="minorEastAsia"/>
          <w:b/>
          <w:bCs/>
          <w:lang w:eastAsia="zh-TW"/>
        </w:rPr>
        <w:t xml:space="preserve">Proposal </w:t>
      </w:r>
      <w:r>
        <w:rPr>
          <w:rFonts w:eastAsiaTheme="minorEastAsia"/>
          <w:b/>
          <w:bCs/>
          <w:lang w:eastAsia="zh-TW"/>
        </w:rPr>
        <w:t>6</w:t>
      </w:r>
      <w:r w:rsidRPr="00E42AEF">
        <w:rPr>
          <w:rFonts w:eastAsiaTheme="minorEastAsia"/>
          <w:b/>
          <w:bCs/>
          <w:lang w:eastAsia="zh-TW"/>
        </w:rPr>
        <w:t xml:space="preserve">: For </w:t>
      </w:r>
      <w:bookmarkStart w:id="18" w:name="OLE_LINK116"/>
      <w:r>
        <w:rPr>
          <w:rFonts w:eastAsiaTheme="minorEastAsia"/>
          <w:b/>
          <w:bCs/>
          <w:lang w:eastAsia="zh-TW"/>
        </w:rPr>
        <w:t xml:space="preserve">triggering </w:t>
      </w:r>
      <w:bookmarkStart w:id="19" w:name="OLE_LINK121"/>
      <w:bookmarkStart w:id="20" w:name="OLE_LINK117"/>
      <w:bookmarkEnd w:id="18"/>
      <w:r>
        <w:rPr>
          <w:rFonts w:eastAsiaTheme="minorEastAsia"/>
          <w:b/>
          <w:bCs/>
          <w:lang w:eastAsia="zh-TW"/>
        </w:rPr>
        <w:t xml:space="preserve">aperiodic </w:t>
      </w:r>
      <w:bookmarkEnd w:id="19"/>
      <w:r>
        <w:rPr>
          <w:rFonts w:eastAsiaTheme="minorEastAsia"/>
          <w:b/>
          <w:bCs/>
          <w:lang w:eastAsia="zh-TW"/>
        </w:rPr>
        <w:t>SRS</w:t>
      </w:r>
      <w:bookmarkEnd w:id="20"/>
      <w:r w:rsidR="00D53244">
        <w:rPr>
          <w:rFonts w:eastAsiaTheme="minorEastAsia"/>
          <w:b/>
          <w:bCs/>
          <w:lang w:eastAsia="zh-TW"/>
        </w:rPr>
        <w:t xml:space="preserve"> transmission</w:t>
      </w:r>
      <w:r>
        <w:rPr>
          <w:rFonts w:eastAsiaTheme="minorEastAsia"/>
          <w:b/>
          <w:bCs/>
          <w:lang w:eastAsia="zh-TW"/>
        </w:rPr>
        <w:t xml:space="preserve"> via MSG4 when </w:t>
      </w:r>
      <w:r w:rsidRPr="00E42AEF">
        <w:rPr>
          <w:rFonts w:eastAsiaTheme="minorEastAsia"/>
          <w:b/>
          <w:bCs/>
          <w:lang w:eastAsia="zh-TW"/>
        </w:rPr>
        <w:t>UE transition</w:t>
      </w:r>
      <w:r>
        <w:rPr>
          <w:rFonts w:eastAsiaTheme="minorEastAsia"/>
          <w:b/>
          <w:bCs/>
          <w:lang w:eastAsia="zh-TW"/>
        </w:rPr>
        <w:t>ing</w:t>
      </w:r>
      <w:r w:rsidRPr="00E42AEF">
        <w:rPr>
          <w:rFonts w:eastAsiaTheme="minorEastAsia"/>
          <w:b/>
          <w:bCs/>
          <w:lang w:eastAsia="zh-TW"/>
        </w:rPr>
        <w:t xml:space="preserve"> from IDLE to CONNECTED mode, </w:t>
      </w:r>
      <w:r w:rsidR="00D53244">
        <w:rPr>
          <w:rFonts w:eastAsiaTheme="minorEastAsia"/>
          <w:b/>
          <w:bCs/>
          <w:lang w:eastAsia="zh-TW"/>
        </w:rPr>
        <w:t xml:space="preserve">reusing </w:t>
      </w:r>
      <w:r w:rsidR="00E876A3">
        <w:rPr>
          <w:rFonts w:eastAsiaTheme="minorEastAsia"/>
          <w:b/>
          <w:bCs/>
          <w:lang w:eastAsia="zh-TW"/>
        </w:rPr>
        <w:t xml:space="preserve">the legacy </w:t>
      </w:r>
      <w:bookmarkStart w:id="21" w:name="OLE_LINK125"/>
      <w:bookmarkStart w:id="22" w:name="OLE_LINK124"/>
      <w:r w:rsidR="00E876A3">
        <w:rPr>
          <w:rFonts w:eastAsiaTheme="minorEastAsia"/>
          <w:b/>
          <w:bCs/>
          <w:lang w:eastAsia="zh-TW"/>
        </w:rPr>
        <w:t>triggering scheme</w:t>
      </w:r>
      <w:bookmarkEnd w:id="21"/>
      <w:r w:rsidR="00E876A3">
        <w:rPr>
          <w:rFonts w:eastAsiaTheme="minorEastAsia"/>
          <w:b/>
          <w:bCs/>
          <w:lang w:eastAsia="zh-TW"/>
        </w:rPr>
        <w:t xml:space="preserve"> </w:t>
      </w:r>
      <w:r w:rsidR="00D53244">
        <w:rPr>
          <w:rFonts w:eastAsiaTheme="minorEastAsia"/>
          <w:b/>
          <w:bCs/>
          <w:lang w:eastAsia="zh-TW"/>
        </w:rPr>
        <w:t>for aperiodic SRS</w:t>
      </w:r>
      <w:bookmarkEnd w:id="22"/>
      <w:r w:rsidR="00E876A3">
        <w:rPr>
          <w:rFonts w:eastAsiaTheme="minorEastAsia"/>
          <w:b/>
          <w:bCs/>
          <w:lang w:eastAsia="zh-TW"/>
        </w:rPr>
        <w:t>,</w:t>
      </w:r>
      <w:r w:rsidR="00D53244">
        <w:rPr>
          <w:rFonts w:eastAsiaTheme="minorEastAsia"/>
          <w:b/>
          <w:bCs/>
          <w:lang w:eastAsia="zh-TW"/>
        </w:rPr>
        <w:t xml:space="preserve"> where</w:t>
      </w:r>
      <w:r w:rsidR="00E876A3">
        <w:rPr>
          <w:rFonts w:eastAsiaTheme="minorEastAsia"/>
          <w:b/>
          <w:bCs/>
          <w:lang w:eastAsia="zh-TW"/>
        </w:rPr>
        <w:t xml:space="preserve"> </w:t>
      </w:r>
      <w:r>
        <w:rPr>
          <w:rFonts w:eastAsiaTheme="minorEastAsia"/>
          <w:b/>
          <w:bCs/>
          <w:lang w:eastAsia="zh-TW"/>
        </w:rPr>
        <w:t xml:space="preserve">the triggering indication in MSG4 </w:t>
      </w:r>
      <w:r w:rsidR="00E348C1">
        <w:rPr>
          <w:rFonts w:eastAsiaTheme="minorEastAsia"/>
          <w:b/>
          <w:bCs/>
          <w:lang w:eastAsia="zh-TW"/>
        </w:rPr>
        <w:t>indicates one SRS trigger state associat</w:t>
      </w:r>
      <w:r w:rsidR="00D53244">
        <w:rPr>
          <w:rFonts w:eastAsiaTheme="minorEastAsia"/>
          <w:b/>
          <w:bCs/>
          <w:lang w:eastAsia="zh-TW"/>
        </w:rPr>
        <w:t>ing</w:t>
      </w:r>
      <w:r w:rsidR="00E348C1">
        <w:rPr>
          <w:rFonts w:eastAsiaTheme="minorEastAsia"/>
          <w:b/>
          <w:bCs/>
          <w:lang w:eastAsia="zh-TW"/>
        </w:rPr>
        <w:t xml:space="preserve"> with</w:t>
      </w:r>
      <w:r w:rsidR="00D53244">
        <w:rPr>
          <w:rFonts w:eastAsiaTheme="minorEastAsia"/>
          <w:b/>
          <w:bCs/>
          <w:lang w:eastAsia="zh-TW"/>
        </w:rPr>
        <w:t xml:space="preserve"> the</w:t>
      </w:r>
      <w:r w:rsidR="00E348C1">
        <w:rPr>
          <w:rFonts w:eastAsiaTheme="minorEastAsia"/>
          <w:b/>
          <w:bCs/>
          <w:lang w:eastAsia="zh-TW"/>
        </w:rPr>
        <w:t xml:space="preserve"> </w:t>
      </w:r>
      <w:r w:rsidR="00D53244">
        <w:rPr>
          <w:rFonts w:eastAsiaTheme="minorEastAsia"/>
          <w:b/>
          <w:bCs/>
          <w:lang w:eastAsia="zh-TW"/>
        </w:rPr>
        <w:t xml:space="preserve">aperiodic </w:t>
      </w:r>
      <w:r w:rsidR="00E348C1">
        <w:rPr>
          <w:rFonts w:eastAsiaTheme="minorEastAsia"/>
          <w:b/>
          <w:bCs/>
          <w:lang w:eastAsia="zh-TW"/>
        </w:rPr>
        <w:t>SRS resource set(s)</w:t>
      </w:r>
    </w:p>
    <w:p w14:paraId="2F02BF32" w14:textId="487D2E96" w:rsidR="006460A4" w:rsidRDefault="00E42AEF" w:rsidP="00BD70EF">
      <w:pPr>
        <w:spacing w:before="240" w:after="120" w:line="276" w:lineRule="auto"/>
        <w:jc w:val="both"/>
        <w:rPr>
          <w:rFonts w:eastAsiaTheme="minorEastAsia"/>
          <w:b/>
          <w:bCs/>
          <w:lang w:eastAsia="zh-TW"/>
        </w:rPr>
      </w:pPr>
      <w:r>
        <w:rPr>
          <w:rFonts w:eastAsiaTheme="minorEastAsia"/>
          <w:b/>
          <w:bCs/>
          <w:lang w:eastAsia="zh-TW"/>
        </w:rPr>
        <w:t xml:space="preserve">Proposal 7: </w:t>
      </w:r>
      <w:r w:rsidR="00E348C1">
        <w:rPr>
          <w:rFonts w:eastAsiaTheme="minorEastAsia"/>
          <w:b/>
          <w:bCs/>
          <w:lang w:eastAsia="zh-TW"/>
        </w:rPr>
        <w:t>For triggering aperiodic CSI</w:t>
      </w:r>
      <w:r w:rsidR="00D53244">
        <w:rPr>
          <w:rFonts w:eastAsiaTheme="minorEastAsia"/>
          <w:b/>
          <w:bCs/>
          <w:lang w:eastAsia="zh-TW"/>
        </w:rPr>
        <w:t>/CSI-RS for CSI</w:t>
      </w:r>
      <w:r w:rsidR="00E348C1">
        <w:rPr>
          <w:rFonts w:eastAsiaTheme="minorEastAsia"/>
          <w:b/>
          <w:bCs/>
          <w:lang w:eastAsia="zh-TW"/>
        </w:rPr>
        <w:t xml:space="preserve"> via MSG4 when UE transitioning from IDLE to CONNECTED mode, </w:t>
      </w:r>
      <w:r w:rsidR="00D53244">
        <w:rPr>
          <w:rFonts w:eastAsiaTheme="minorEastAsia"/>
          <w:b/>
          <w:bCs/>
          <w:lang w:eastAsia="zh-TW"/>
        </w:rPr>
        <w:t xml:space="preserve">reusing the legacy triggering scheme based on </w:t>
      </w:r>
      <w:bookmarkStart w:id="23" w:name="OLE_LINK126"/>
      <w:r w:rsidR="00D53244">
        <w:rPr>
          <w:rFonts w:eastAsiaTheme="minorEastAsia"/>
          <w:b/>
          <w:bCs/>
          <w:lang w:eastAsia="zh-TW"/>
        </w:rPr>
        <w:t xml:space="preserve">aperiodic </w:t>
      </w:r>
      <w:bookmarkEnd w:id="23"/>
      <w:r w:rsidR="00D53244">
        <w:rPr>
          <w:rFonts w:eastAsiaTheme="minorEastAsia"/>
          <w:b/>
          <w:bCs/>
          <w:lang w:eastAsia="zh-TW"/>
        </w:rPr>
        <w:t xml:space="preserve">CSI trigger state, where </w:t>
      </w:r>
      <w:r w:rsidR="00E348C1">
        <w:rPr>
          <w:rFonts w:eastAsiaTheme="minorEastAsia"/>
          <w:b/>
          <w:bCs/>
          <w:lang w:eastAsia="zh-TW"/>
        </w:rPr>
        <w:t xml:space="preserve">the </w:t>
      </w:r>
      <w:r w:rsidR="00E348C1">
        <w:rPr>
          <w:rFonts w:eastAsiaTheme="minorEastAsia"/>
          <w:b/>
          <w:bCs/>
          <w:lang w:eastAsia="zh-TW"/>
        </w:rPr>
        <w:lastRenderedPageBreak/>
        <w:t>triggering indication in MSG4 indicates one</w:t>
      </w:r>
      <w:r w:rsidR="00D53244" w:rsidRPr="00D53244">
        <w:rPr>
          <w:rFonts w:eastAsiaTheme="minorEastAsia"/>
          <w:b/>
          <w:bCs/>
          <w:lang w:eastAsia="zh-TW"/>
        </w:rPr>
        <w:t xml:space="preserve"> </w:t>
      </w:r>
      <w:r w:rsidR="00D53244">
        <w:rPr>
          <w:rFonts w:eastAsiaTheme="minorEastAsia"/>
          <w:b/>
          <w:bCs/>
          <w:lang w:eastAsia="zh-TW"/>
        </w:rPr>
        <w:t>aperiodic</w:t>
      </w:r>
      <w:r w:rsidR="00E348C1">
        <w:rPr>
          <w:rFonts w:eastAsiaTheme="minorEastAsia"/>
          <w:b/>
          <w:bCs/>
          <w:lang w:eastAsia="zh-TW"/>
        </w:rPr>
        <w:t xml:space="preserve"> CSI trigger state associat</w:t>
      </w:r>
      <w:r w:rsidR="00D53244">
        <w:rPr>
          <w:rFonts w:eastAsiaTheme="minorEastAsia"/>
          <w:b/>
          <w:bCs/>
          <w:lang w:eastAsia="zh-TW"/>
        </w:rPr>
        <w:t>ing</w:t>
      </w:r>
      <w:r w:rsidR="00E348C1">
        <w:rPr>
          <w:rFonts w:eastAsiaTheme="minorEastAsia"/>
          <w:b/>
          <w:bCs/>
          <w:lang w:eastAsia="zh-TW"/>
        </w:rPr>
        <w:t xml:space="preserve"> with the </w:t>
      </w:r>
      <w:r w:rsidR="00E348C1">
        <w:rPr>
          <w:rFonts w:eastAsiaTheme="minorEastAsia" w:hint="eastAsia"/>
          <w:b/>
          <w:bCs/>
          <w:lang w:eastAsia="zh-TW"/>
        </w:rPr>
        <w:t>CSI r</w:t>
      </w:r>
      <w:r w:rsidR="00E348C1">
        <w:rPr>
          <w:rFonts w:eastAsiaTheme="minorEastAsia"/>
          <w:b/>
          <w:bCs/>
          <w:lang w:eastAsia="zh-TW"/>
        </w:rPr>
        <w:t>eport configuration(s) and aperiodic CSI resource set(s)</w:t>
      </w:r>
      <w:r w:rsidR="00D53244">
        <w:rPr>
          <w:rFonts w:eastAsiaTheme="minorEastAsia"/>
          <w:b/>
          <w:bCs/>
          <w:lang w:eastAsia="zh-TW"/>
        </w:rPr>
        <w:t>.</w:t>
      </w:r>
    </w:p>
    <w:p w14:paraId="2051235B" w14:textId="615CFC73" w:rsidR="00E42AEF" w:rsidRDefault="00E42AEF" w:rsidP="00BD70EF">
      <w:pPr>
        <w:spacing w:before="240" w:after="120" w:line="276" w:lineRule="auto"/>
        <w:jc w:val="both"/>
        <w:rPr>
          <w:rFonts w:eastAsiaTheme="minorEastAsia"/>
          <w:b/>
          <w:bCs/>
          <w:lang w:eastAsia="zh-TW"/>
        </w:rPr>
      </w:pPr>
      <w:r>
        <w:rPr>
          <w:rFonts w:eastAsiaTheme="minorEastAsia"/>
          <w:b/>
          <w:bCs/>
          <w:lang w:eastAsia="zh-TW"/>
        </w:rPr>
        <w:t xml:space="preserve">Proposal 8: </w:t>
      </w:r>
      <w:r w:rsidR="006D4713">
        <w:rPr>
          <w:rFonts w:eastAsiaTheme="minorEastAsia"/>
          <w:b/>
          <w:bCs/>
          <w:lang w:eastAsia="zh-TW"/>
        </w:rPr>
        <w:t>For triggering aperiodic CSI-RS for tracking via MSG4 when UE transitioning from IDLE to CONNECTED mode, consider the following alternatives:</w:t>
      </w:r>
    </w:p>
    <w:p w14:paraId="05459C5F" w14:textId="67D9CCE8" w:rsidR="006D4713" w:rsidRPr="006D4713" w:rsidRDefault="006D4713" w:rsidP="00BD70EF">
      <w:pPr>
        <w:pStyle w:val="af"/>
        <w:numPr>
          <w:ilvl w:val="0"/>
          <w:numId w:val="31"/>
        </w:numPr>
        <w:spacing w:after="120"/>
        <w:ind w:left="680" w:hanging="340"/>
        <w:rPr>
          <w:rFonts w:eastAsiaTheme="minorEastAsia"/>
          <w:b/>
          <w:bCs/>
          <w:lang w:val="en-US" w:eastAsia="zh-TW"/>
        </w:rPr>
      </w:pPr>
      <w:r>
        <w:rPr>
          <w:rFonts w:eastAsiaTheme="minorEastAsia"/>
          <w:b/>
          <w:bCs/>
          <w:lang w:val="en-US" w:eastAsia="zh-TW"/>
        </w:rPr>
        <w:t>Alt-1: The triggering indication in MSG4 indicates one</w:t>
      </w:r>
      <w:r w:rsidR="00D53244">
        <w:rPr>
          <w:rFonts w:eastAsiaTheme="minorEastAsia"/>
          <w:b/>
          <w:bCs/>
          <w:lang w:val="en-US" w:eastAsia="zh-TW"/>
        </w:rPr>
        <w:t xml:space="preserve"> aperiodic</w:t>
      </w:r>
      <w:r>
        <w:rPr>
          <w:rFonts w:eastAsiaTheme="minorEastAsia"/>
          <w:b/>
          <w:bCs/>
          <w:lang w:val="en-US" w:eastAsia="zh-TW"/>
        </w:rPr>
        <w:t xml:space="preserve"> CSI trigger state associating with the aperiodic CSI-RS resource set for tracking and a CSI report configuration configured with </w:t>
      </w:r>
      <w:proofErr w:type="spellStart"/>
      <w:r>
        <w:rPr>
          <w:rFonts w:eastAsiaTheme="minorEastAsia"/>
          <w:b/>
          <w:bCs/>
          <w:i/>
          <w:iCs/>
          <w:lang w:val="en-US" w:eastAsia="zh-TW"/>
        </w:rPr>
        <w:t>reportQuantity</w:t>
      </w:r>
      <w:proofErr w:type="spellEnd"/>
      <w:r>
        <w:rPr>
          <w:rFonts w:eastAsiaTheme="minorEastAsia"/>
          <w:b/>
          <w:bCs/>
          <w:lang w:val="en-US" w:eastAsia="zh-TW"/>
        </w:rPr>
        <w:t xml:space="preserve"> set to 'none</w:t>
      </w:r>
      <w:r w:rsidR="00D417F8">
        <w:rPr>
          <w:rFonts w:eastAsiaTheme="minorEastAsia"/>
          <w:b/>
          <w:bCs/>
          <w:lang w:val="en-US" w:eastAsia="zh-TW"/>
        </w:rPr>
        <w:t>.</w:t>
      </w:r>
    </w:p>
    <w:p w14:paraId="6DBCDC98" w14:textId="79234119" w:rsidR="006D4713" w:rsidRPr="00D417F8" w:rsidRDefault="006D4713" w:rsidP="00BD70EF">
      <w:pPr>
        <w:pStyle w:val="af"/>
        <w:numPr>
          <w:ilvl w:val="0"/>
          <w:numId w:val="31"/>
        </w:numPr>
        <w:spacing w:after="120"/>
        <w:ind w:left="680" w:hanging="340"/>
        <w:rPr>
          <w:rFonts w:eastAsiaTheme="minorEastAsia"/>
          <w:b/>
          <w:bCs/>
          <w:lang w:val="en-US" w:eastAsia="zh-TW"/>
        </w:rPr>
      </w:pPr>
      <w:r>
        <w:rPr>
          <w:rFonts w:eastAsiaTheme="minorEastAsia"/>
          <w:b/>
          <w:bCs/>
          <w:lang w:val="en-US" w:eastAsia="zh-TW"/>
        </w:rPr>
        <w:t xml:space="preserve">Alt-2: </w:t>
      </w:r>
      <w:r w:rsidR="00D53244">
        <w:rPr>
          <w:rFonts w:eastAsiaTheme="minorEastAsia"/>
          <w:b/>
          <w:bCs/>
          <w:lang w:val="en-US" w:eastAsia="zh-TW"/>
        </w:rPr>
        <w:t>T</w:t>
      </w:r>
      <w:r>
        <w:rPr>
          <w:rFonts w:eastAsiaTheme="minorEastAsia"/>
          <w:b/>
          <w:bCs/>
          <w:lang w:val="en-US" w:eastAsia="zh-TW"/>
        </w:rPr>
        <w:t xml:space="preserve">he triggering indication in MSG4 indicates one of </w:t>
      </w:r>
      <w:r w:rsidR="00D53244">
        <w:rPr>
          <w:rFonts w:eastAsiaTheme="minorEastAsia"/>
          <w:b/>
          <w:bCs/>
          <w:lang w:val="en-US" w:eastAsia="zh-TW"/>
        </w:rPr>
        <w:t xml:space="preserve">the </w:t>
      </w:r>
      <w:r>
        <w:rPr>
          <w:rFonts w:eastAsiaTheme="minorEastAsia"/>
          <w:b/>
          <w:bCs/>
          <w:lang w:val="en-US" w:eastAsia="zh-TW"/>
        </w:rPr>
        <w:t xml:space="preserve">CSI-RS resource sets for </w:t>
      </w:r>
      <w:proofErr w:type="gramStart"/>
      <w:r>
        <w:rPr>
          <w:rFonts w:eastAsiaTheme="minorEastAsia"/>
          <w:b/>
          <w:bCs/>
          <w:lang w:val="en-US" w:eastAsia="zh-TW"/>
        </w:rPr>
        <w:t>tracking</w:t>
      </w:r>
      <w:proofErr w:type="gramEnd"/>
    </w:p>
    <w:p w14:paraId="0A8C97FE" w14:textId="0E180EE9" w:rsidR="001A5009" w:rsidRPr="001A5009" w:rsidRDefault="00D53244" w:rsidP="00C65BBD">
      <w:pPr>
        <w:spacing w:before="240" w:after="120" w:line="276" w:lineRule="auto"/>
        <w:jc w:val="both"/>
        <w:rPr>
          <w:rFonts w:eastAsiaTheme="minorEastAsia"/>
          <w:lang w:eastAsia="zh-TW"/>
        </w:rPr>
      </w:pPr>
      <w:r>
        <w:rPr>
          <w:rFonts w:eastAsiaTheme="minorEastAsia"/>
          <w:lang w:eastAsia="zh-TW"/>
        </w:rPr>
        <w:t>An</w:t>
      </w:r>
      <w:r w:rsidR="0052702E">
        <w:rPr>
          <w:rFonts w:eastAsiaTheme="minorEastAsia"/>
          <w:lang w:eastAsia="zh-TW"/>
        </w:rPr>
        <w:t>other</w:t>
      </w:r>
      <w:r w:rsidR="001A5009">
        <w:rPr>
          <w:rFonts w:eastAsiaTheme="minorEastAsia"/>
          <w:lang w:eastAsia="zh-TW"/>
        </w:rPr>
        <w:t xml:space="preserve"> essential</w:t>
      </w:r>
      <w:r w:rsidR="00D07BE5" w:rsidRPr="00D07BE5">
        <w:rPr>
          <w:rFonts w:eastAsiaTheme="minorEastAsia"/>
          <w:lang w:eastAsia="zh-TW"/>
        </w:rPr>
        <w:t xml:space="preserve"> issue </w:t>
      </w:r>
      <w:r w:rsidR="001A5009">
        <w:rPr>
          <w:rFonts w:eastAsiaTheme="minorEastAsia"/>
          <w:lang w:eastAsia="zh-TW"/>
        </w:rPr>
        <w:t>for</w:t>
      </w:r>
      <w:r w:rsidR="00D07BE5" w:rsidRPr="00D07BE5">
        <w:rPr>
          <w:rFonts w:eastAsiaTheme="minorEastAsia"/>
          <w:lang w:eastAsia="zh-TW"/>
        </w:rPr>
        <w:t xml:space="preserve"> triggering indication</w:t>
      </w:r>
      <w:r w:rsidR="00D07BE5">
        <w:rPr>
          <w:rFonts w:eastAsiaTheme="minorEastAsia"/>
          <w:lang w:eastAsia="zh-TW"/>
        </w:rPr>
        <w:t xml:space="preserve"> via MSG4</w:t>
      </w:r>
      <w:r w:rsidR="00D07BE5" w:rsidRPr="00D07BE5">
        <w:rPr>
          <w:rFonts w:eastAsiaTheme="minorEastAsia"/>
          <w:lang w:eastAsia="zh-TW"/>
        </w:rPr>
        <w:t xml:space="preserve"> in Step-3 </w:t>
      </w:r>
      <w:r w:rsidR="00D07BE5">
        <w:rPr>
          <w:rFonts w:eastAsiaTheme="minorEastAsia"/>
          <w:lang w:eastAsia="zh-TW"/>
        </w:rPr>
        <w:t xml:space="preserve">is </w:t>
      </w:r>
      <w:r w:rsidR="00DF32B7">
        <w:rPr>
          <w:rFonts w:eastAsiaTheme="minorEastAsia"/>
          <w:lang w:eastAsia="zh-TW"/>
        </w:rPr>
        <w:t xml:space="preserve">how to assign </w:t>
      </w:r>
      <w:r w:rsidR="00D07BE5">
        <w:rPr>
          <w:rFonts w:eastAsiaTheme="minorEastAsia"/>
          <w:lang w:eastAsia="zh-TW"/>
        </w:rPr>
        <w:t>PUSC</w:t>
      </w:r>
      <w:r w:rsidR="00D07BE5">
        <w:rPr>
          <w:rFonts w:eastAsiaTheme="minorEastAsia" w:hint="eastAsia"/>
          <w:lang w:eastAsia="zh-TW"/>
        </w:rPr>
        <w:t>H r</w:t>
      </w:r>
      <w:r w:rsidR="00D07BE5">
        <w:rPr>
          <w:rFonts w:eastAsiaTheme="minorEastAsia"/>
          <w:lang w:eastAsia="zh-TW"/>
        </w:rPr>
        <w:t>esource for aperiodic CSI reporting.</w:t>
      </w:r>
      <w:r w:rsidR="00F421D8">
        <w:rPr>
          <w:rFonts w:eastAsiaTheme="minorEastAsia"/>
          <w:lang w:eastAsia="zh-TW"/>
        </w:rPr>
        <w:t xml:space="preserve"> </w:t>
      </w:r>
      <w:r w:rsidR="0052702E">
        <w:rPr>
          <w:rFonts w:eastAsiaTheme="minorEastAsia"/>
          <w:lang w:eastAsia="zh-TW"/>
        </w:rPr>
        <w:t>As</w:t>
      </w:r>
      <w:r w:rsidR="00F421D8">
        <w:rPr>
          <w:rFonts w:eastAsiaTheme="minorEastAsia"/>
          <w:lang w:eastAsia="zh-TW"/>
        </w:rPr>
        <w:t xml:space="preserve"> DCI format 1_0 for MSG4 cannot schedule a PUSCH</w:t>
      </w:r>
      <w:r w:rsidR="0052702E">
        <w:rPr>
          <w:rFonts w:eastAsiaTheme="minorEastAsia"/>
          <w:lang w:eastAsia="zh-TW"/>
        </w:rPr>
        <w:t xml:space="preserve">, </w:t>
      </w:r>
      <w:r w:rsidR="001A5009">
        <w:rPr>
          <w:rFonts w:eastAsiaTheme="minorEastAsia"/>
          <w:lang w:eastAsia="zh-TW"/>
        </w:rPr>
        <w:t>the MAC</w:t>
      </w:r>
      <w:r w:rsidR="0091597B">
        <w:rPr>
          <w:rFonts w:eastAsiaTheme="minorEastAsia"/>
          <w:lang w:eastAsia="zh-TW"/>
        </w:rPr>
        <w:t>-</w:t>
      </w:r>
      <w:r w:rsidR="001A5009">
        <w:rPr>
          <w:rFonts w:eastAsiaTheme="minorEastAsia"/>
          <w:lang w:eastAsia="zh-TW"/>
        </w:rPr>
        <w:t>CE</w:t>
      </w:r>
      <w:r w:rsidR="0052702E">
        <w:rPr>
          <w:rFonts w:eastAsiaTheme="minorEastAsia"/>
          <w:lang w:eastAsia="zh-TW"/>
        </w:rPr>
        <w:t xml:space="preserve"> in PDSCH MSG4</w:t>
      </w:r>
      <w:r w:rsidR="001A5009">
        <w:rPr>
          <w:rFonts w:eastAsiaTheme="minorEastAsia"/>
          <w:lang w:eastAsia="zh-TW"/>
        </w:rPr>
        <w:t xml:space="preserve"> indicates aperiodic CSI triggering and </w:t>
      </w:r>
      <w:r w:rsidR="001A5009" w:rsidRPr="001A5009">
        <w:rPr>
          <w:rFonts w:eastAsiaTheme="minorEastAsia"/>
          <w:lang w:eastAsia="zh-TW"/>
        </w:rPr>
        <w:t xml:space="preserve">provides UL grant of the PUSCH for aperiodic CSI reporting, which is analogous to RAR UL grant. In one MAC RAR, the 27-bit UL grant field indicates the uplink resource to be used for MSG3, and the interpretation of content of the RAR grant is defined in Table 8.2-1 of TS38.213. </w:t>
      </w:r>
      <w:r w:rsidR="001A5009">
        <w:rPr>
          <w:rFonts w:eastAsiaTheme="minorEastAsia"/>
          <w:lang w:eastAsia="zh-TW"/>
        </w:rPr>
        <w:t xml:space="preserve">Note that the CSI request field in the RAR grant is reserved. Similarly, MSG4 can carry a MAC-CE providing UL grant of PUSCH for aperiodic CSI reporting, and the reserved CSI request field </w:t>
      </w:r>
      <w:r w:rsidR="00C834CC">
        <w:rPr>
          <w:rFonts w:eastAsiaTheme="minorEastAsia"/>
          <w:lang w:eastAsia="zh-TW"/>
        </w:rPr>
        <w:t xml:space="preserve">defined in </w:t>
      </w:r>
      <w:r w:rsidR="00C834CC" w:rsidRPr="00C834CC">
        <w:rPr>
          <w:rFonts w:eastAsiaTheme="minorEastAsia"/>
          <w:lang w:eastAsia="zh-TW"/>
        </w:rPr>
        <w:t xml:space="preserve">Table 8.2-1 in TS38.213 </w:t>
      </w:r>
      <w:r w:rsidR="001A5009">
        <w:rPr>
          <w:rFonts w:eastAsiaTheme="minorEastAsia"/>
          <w:lang w:eastAsia="zh-TW"/>
        </w:rPr>
        <w:t>can be extended and unitized for indicating the CSI trigger state. The other alternative is PUSCH</w:t>
      </w:r>
      <w:r w:rsidR="001A5009">
        <w:rPr>
          <w:rFonts w:eastAsiaTheme="minorEastAsia" w:hint="eastAsia"/>
          <w:lang w:eastAsia="zh-TW"/>
        </w:rPr>
        <w:t xml:space="preserve"> </w:t>
      </w:r>
      <w:r w:rsidR="001A5009">
        <w:rPr>
          <w:rFonts w:eastAsiaTheme="minorEastAsia"/>
          <w:lang w:eastAsia="zh-TW"/>
        </w:rPr>
        <w:t xml:space="preserve">resource allocation is pre-configured along with the reporting configuration in SI but the actual PUSCH transmission occasion for aperiodic CSI reporting is indicated by triggering indication </w:t>
      </w:r>
      <w:r w:rsidR="00E42AEF">
        <w:rPr>
          <w:rFonts w:eastAsiaTheme="minorEastAsia"/>
          <w:lang w:eastAsia="zh-TW"/>
        </w:rPr>
        <w:t>in</w:t>
      </w:r>
      <w:r w:rsidR="001A5009">
        <w:rPr>
          <w:rFonts w:eastAsiaTheme="minorEastAsia"/>
          <w:lang w:eastAsia="zh-TW"/>
        </w:rPr>
        <w:t xml:space="preserve"> MSG4. In this case, the UE knows the resource allocation</w:t>
      </w:r>
      <w:r w:rsidR="001A5009" w:rsidRPr="001A5009">
        <w:rPr>
          <w:rFonts w:eastAsiaTheme="minorEastAsia"/>
          <w:lang w:eastAsia="zh-TW"/>
        </w:rPr>
        <w:t xml:space="preserve"> beforehand </w:t>
      </w:r>
      <w:r w:rsidR="001A5009">
        <w:rPr>
          <w:rFonts w:eastAsiaTheme="minorEastAsia"/>
          <w:lang w:eastAsia="zh-TW"/>
        </w:rPr>
        <w:t xml:space="preserve">after acquiring the SI but when to transmit the PUSCH for aperiodic CSI reporting will be determined according to the triggering indication. </w:t>
      </w:r>
    </w:p>
    <w:p w14:paraId="0F414BA4" w14:textId="15216B20" w:rsidR="001A5009" w:rsidRPr="001A5009" w:rsidRDefault="001A5009" w:rsidP="00BD70EF">
      <w:pPr>
        <w:spacing w:after="120" w:line="276" w:lineRule="auto"/>
        <w:jc w:val="center"/>
        <w:rPr>
          <w:rFonts w:eastAsiaTheme="minorEastAsia"/>
          <w:lang w:eastAsia="zh-TW"/>
        </w:rPr>
      </w:pPr>
      <w:r w:rsidRPr="001A5009">
        <w:rPr>
          <w:rFonts w:eastAsiaTheme="minorEastAsia"/>
          <w:noProof/>
          <w:lang w:eastAsia="zh-TW"/>
        </w:rPr>
        <w:drawing>
          <wp:inline distT="0" distB="0" distL="0" distR="0" wp14:anchorId="66BE43E6" wp14:editId="78D6DDE8">
            <wp:extent cx="2164070" cy="1875183"/>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1838" cy="1881914"/>
                    </a:xfrm>
                    <a:prstGeom prst="rect">
                      <a:avLst/>
                    </a:prstGeom>
                  </pic:spPr>
                </pic:pic>
              </a:graphicData>
            </a:graphic>
          </wp:inline>
        </w:drawing>
      </w:r>
      <w:r w:rsidRPr="001A5009">
        <w:rPr>
          <w:rFonts w:eastAsiaTheme="minorEastAsia"/>
          <w:noProof/>
          <w:lang w:eastAsia="zh-TW"/>
        </w:rPr>
        <w:drawing>
          <wp:inline distT="0" distB="0" distL="0" distR="0" wp14:anchorId="01247A2A" wp14:editId="2C407C7B">
            <wp:extent cx="3458818" cy="1424999"/>
            <wp:effectExtent l="0" t="0" r="8890" b="38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05005" cy="1444028"/>
                    </a:xfrm>
                    <a:prstGeom prst="rect">
                      <a:avLst/>
                    </a:prstGeom>
                  </pic:spPr>
                </pic:pic>
              </a:graphicData>
            </a:graphic>
          </wp:inline>
        </w:drawing>
      </w:r>
    </w:p>
    <w:p w14:paraId="30316BFB" w14:textId="4B830FDA" w:rsidR="001A5009" w:rsidRPr="0052702E" w:rsidRDefault="001A5009" w:rsidP="00BD70EF">
      <w:pPr>
        <w:spacing w:line="276" w:lineRule="auto"/>
        <w:jc w:val="center"/>
        <w:rPr>
          <w:rFonts w:eastAsiaTheme="minorEastAsia"/>
          <w:b/>
          <w:bCs/>
          <w:sz w:val="18"/>
          <w:szCs w:val="22"/>
          <w:lang w:eastAsia="zh-TW"/>
        </w:rPr>
      </w:pPr>
      <w:r w:rsidRPr="0052702E">
        <w:rPr>
          <w:rFonts w:eastAsiaTheme="minorEastAsia"/>
          <w:b/>
          <w:bCs/>
          <w:sz w:val="18"/>
          <w:szCs w:val="22"/>
          <w:lang w:eastAsia="zh-TW"/>
        </w:rPr>
        <w:t xml:space="preserve">Figure </w:t>
      </w:r>
      <w:r w:rsidR="0052702E">
        <w:rPr>
          <w:rFonts w:eastAsiaTheme="minorEastAsia"/>
          <w:b/>
          <w:bCs/>
          <w:sz w:val="18"/>
          <w:szCs w:val="22"/>
          <w:lang w:eastAsia="zh-TW"/>
        </w:rPr>
        <w:t>2</w:t>
      </w:r>
      <w:r>
        <w:rPr>
          <w:rFonts w:eastAsiaTheme="minorEastAsia"/>
          <w:b/>
          <w:bCs/>
          <w:sz w:val="18"/>
          <w:szCs w:val="22"/>
          <w:lang w:eastAsia="zh-TW"/>
        </w:rPr>
        <w:t>. Legacy RAR</w:t>
      </w:r>
      <w:r>
        <w:rPr>
          <w:rFonts w:eastAsiaTheme="minorEastAsia" w:hint="eastAsia"/>
          <w:b/>
          <w:bCs/>
          <w:sz w:val="18"/>
          <w:szCs w:val="22"/>
          <w:lang w:eastAsia="zh-TW"/>
        </w:rPr>
        <w:t xml:space="preserve"> </w:t>
      </w:r>
      <w:r>
        <w:rPr>
          <w:rFonts w:eastAsiaTheme="minorEastAsia"/>
          <w:b/>
          <w:bCs/>
          <w:sz w:val="18"/>
          <w:szCs w:val="22"/>
          <w:lang w:eastAsia="zh-TW"/>
        </w:rPr>
        <w:t xml:space="preserve">grant field described in TS38.321 and the corresponding content interpretation in TS38.213 </w:t>
      </w:r>
    </w:p>
    <w:p w14:paraId="5FACAD98" w14:textId="007A5D44" w:rsidR="00F421D8" w:rsidRPr="00F421D8" w:rsidRDefault="000650AA" w:rsidP="00BD70EF">
      <w:pPr>
        <w:spacing w:before="240" w:after="120" w:line="276" w:lineRule="auto"/>
        <w:jc w:val="both"/>
        <w:rPr>
          <w:rFonts w:eastAsiaTheme="minorEastAsia"/>
          <w:b/>
          <w:bCs/>
          <w:lang w:eastAsia="zh-TW"/>
        </w:rPr>
      </w:pPr>
      <w:r>
        <w:rPr>
          <w:rFonts w:eastAsiaTheme="minorEastAsia"/>
          <w:b/>
          <w:bCs/>
          <w:lang w:eastAsia="zh-TW"/>
        </w:rPr>
        <w:t xml:space="preserve">Observation </w:t>
      </w:r>
      <w:r w:rsidR="0091597B">
        <w:rPr>
          <w:rFonts w:eastAsiaTheme="minorEastAsia"/>
          <w:b/>
          <w:bCs/>
          <w:lang w:eastAsia="zh-TW"/>
        </w:rPr>
        <w:t>5</w:t>
      </w:r>
      <w:r>
        <w:rPr>
          <w:rFonts w:eastAsiaTheme="minorEastAsia"/>
          <w:b/>
          <w:bCs/>
          <w:lang w:eastAsia="zh-TW"/>
        </w:rPr>
        <w:t xml:space="preserve">: </w:t>
      </w:r>
      <w:r w:rsidR="00F421D8">
        <w:rPr>
          <w:rFonts w:eastAsiaTheme="minorEastAsia"/>
          <w:b/>
          <w:bCs/>
          <w:lang w:eastAsia="zh-TW"/>
        </w:rPr>
        <w:t xml:space="preserve">Legacy </w:t>
      </w:r>
      <w:r w:rsidR="00F421D8" w:rsidRPr="00F421D8">
        <w:rPr>
          <w:rFonts w:eastAsiaTheme="minorEastAsia"/>
          <w:b/>
          <w:bCs/>
          <w:lang w:eastAsia="zh-TW"/>
        </w:rPr>
        <w:t xml:space="preserve">DCI format 1_0 for MSG4 cannot </w:t>
      </w:r>
      <w:r w:rsidR="00F421D8">
        <w:rPr>
          <w:rFonts w:eastAsiaTheme="minorEastAsia"/>
          <w:b/>
          <w:bCs/>
          <w:lang w:eastAsia="zh-TW"/>
        </w:rPr>
        <w:t xml:space="preserve">be used to </w:t>
      </w:r>
      <w:r w:rsidR="00F421D8" w:rsidRPr="00F421D8">
        <w:rPr>
          <w:rFonts w:eastAsiaTheme="minorEastAsia"/>
          <w:b/>
          <w:bCs/>
          <w:lang w:eastAsia="zh-TW"/>
        </w:rPr>
        <w:t>schedule PUSCH</w:t>
      </w:r>
      <w:r w:rsidR="0091597B">
        <w:rPr>
          <w:rFonts w:eastAsiaTheme="minorEastAsia"/>
          <w:b/>
          <w:bCs/>
          <w:lang w:eastAsia="zh-TW"/>
        </w:rPr>
        <w:t xml:space="preserve"> for aperiodic CSI </w:t>
      </w:r>
      <w:r w:rsidR="00C65BBD">
        <w:rPr>
          <w:rFonts w:eastAsiaTheme="minorEastAsia"/>
          <w:b/>
          <w:bCs/>
          <w:lang w:eastAsia="zh-TW"/>
        </w:rPr>
        <w:t xml:space="preserve">reporting. </w:t>
      </w:r>
    </w:p>
    <w:p w14:paraId="1948455C" w14:textId="1B052AC1" w:rsidR="0011050C" w:rsidRDefault="000650AA" w:rsidP="00BD70EF">
      <w:pPr>
        <w:spacing w:before="240" w:after="120" w:line="276" w:lineRule="auto"/>
        <w:jc w:val="both"/>
        <w:rPr>
          <w:rFonts w:eastAsiaTheme="minorEastAsia"/>
          <w:b/>
          <w:bCs/>
          <w:lang w:eastAsia="zh-TW"/>
        </w:rPr>
      </w:pPr>
      <w:r>
        <w:rPr>
          <w:rFonts w:eastAsiaTheme="minorEastAsia"/>
          <w:b/>
          <w:bCs/>
          <w:lang w:eastAsia="zh-TW"/>
        </w:rPr>
        <w:t xml:space="preserve">Proposal 9: For triggering aperiodic CSI reporting via MSG4 when UE </w:t>
      </w:r>
      <w:bookmarkStart w:id="24" w:name="OLE_LINK132"/>
      <w:r>
        <w:rPr>
          <w:rFonts w:eastAsiaTheme="minorEastAsia"/>
          <w:b/>
          <w:bCs/>
          <w:lang w:eastAsia="zh-TW"/>
        </w:rPr>
        <w:t xml:space="preserve">transitioning </w:t>
      </w:r>
      <w:bookmarkEnd w:id="24"/>
      <w:r>
        <w:rPr>
          <w:rFonts w:eastAsiaTheme="minorEastAsia"/>
          <w:b/>
          <w:bCs/>
          <w:lang w:eastAsia="zh-TW"/>
        </w:rPr>
        <w:t xml:space="preserve">from IDLE to CONNECTED mode, </w:t>
      </w:r>
      <w:r w:rsidR="00F421D8">
        <w:rPr>
          <w:rFonts w:eastAsiaTheme="minorEastAsia"/>
          <w:b/>
          <w:bCs/>
          <w:lang w:eastAsia="zh-TW"/>
        </w:rPr>
        <w:t xml:space="preserve">support </w:t>
      </w:r>
      <w:r w:rsidR="0011050C">
        <w:rPr>
          <w:rFonts w:eastAsiaTheme="minorEastAsia"/>
          <w:b/>
          <w:bCs/>
          <w:lang w:eastAsia="zh-TW"/>
        </w:rPr>
        <w:t>a</w:t>
      </w:r>
      <w:r w:rsidR="00F421D8">
        <w:rPr>
          <w:rFonts w:eastAsiaTheme="minorEastAsia"/>
          <w:b/>
          <w:bCs/>
          <w:lang w:eastAsia="zh-TW"/>
        </w:rPr>
        <w:t xml:space="preserve"> MAC-CE </w:t>
      </w:r>
      <w:r>
        <w:rPr>
          <w:rFonts w:eastAsiaTheme="minorEastAsia"/>
          <w:b/>
          <w:bCs/>
          <w:lang w:eastAsia="zh-TW"/>
        </w:rPr>
        <w:t>in MSG4</w:t>
      </w:r>
      <w:r w:rsidR="00DF32C1">
        <w:rPr>
          <w:rFonts w:eastAsiaTheme="minorEastAsia"/>
          <w:b/>
          <w:bCs/>
          <w:lang w:eastAsia="zh-TW"/>
        </w:rPr>
        <w:t xml:space="preserve"> provides the triggering indication and </w:t>
      </w:r>
      <w:r w:rsidR="00F421D8">
        <w:rPr>
          <w:rFonts w:eastAsiaTheme="minorEastAsia"/>
          <w:b/>
          <w:bCs/>
          <w:lang w:eastAsia="zh-TW"/>
        </w:rPr>
        <w:t xml:space="preserve">the UL grant of PUSCH for aperiodic CSI </w:t>
      </w:r>
      <w:r w:rsidR="0011050C">
        <w:rPr>
          <w:rFonts w:eastAsiaTheme="minorEastAsia"/>
          <w:b/>
          <w:bCs/>
          <w:lang w:eastAsia="zh-TW"/>
        </w:rPr>
        <w:t>reporting.</w:t>
      </w:r>
    </w:p>
    <w:p w14:paraId="4AFCCF43" w14:textId="2FC01320" w:rsidR="0011050C" w:rsidRDefault="0011050C" w:rsidP="00BD70EF">
      <w:pPr>
        <w:pStyle w:val="af"/>
        <w:numPr>
          <w:ilvl w:val="0"/>
          <w:numId w:val="31"/>
        </w:numPr>
        <w:spacing w:after="120"/>
        <w:ind w:left="680" w:hanging="340"/>
        <w:rPr>
          <w:rFonts w:eastAsiaTheme="minorEastAsia"/>
          <w:b/>
          <w:bCs/>
          <w:lang w:val="en-US" w:eastAsia="zh-TW"/>
        </w:rPr>
      </w:pPr>
      <w:r>
        <w:rPr>
          <w:rFonts w:eastAsiaTheme="minorEastAsia"/>
          <w:b/>
          <w:bCs/>
          <w:lang w:val="en-US" w:eastAsia="zh-TW"/>
        </w:rPr>
        <w:t>On the UL grant</w:t>
      </w:r>
      <w:r w:rsidR="008D1C37">
        <w:rPr>
          <w:rFonts w:eastAsiaTheme="minorEastAsia"/>
          <w:b/>
          <w:bCs/>
          <w:lang w:val="en-US" w:eastAsia="zh-TW"/>
        </w:rPr>
        <w:t xml:space="preserve"> content</w:t>
      </w:r>
      <w:r>
        <w:rPr>
          <w:rFonts w:eastAsiaTheme="minorEastAsia"/>
          <w:b/>
          <w:bCs/>
          <w:lang w:val="en-US" w:eastAsia="zh-TW"/>
        </w:rPr>
        <w:t xml:space="preserve"> </w:t>
      </w:r>
      <w:r w:rsidR="008D1C37">
        <w:rPr>
          <w:rFonts w:eastAsiaTheme="minorEastAsia"/>
          <w:b/>
          <w:bCs/>
          <w:lang w:val="en-US" w:eastAsia="zh-TW"/>
        </w:rPr>
        <w:t xml:space="preserve">provided in MSG4, </w:t>
      </w:r>
      <w:r w:rsidR="00DF32C1">
        <w:rPr>
          <w:rFonts w:eastAsiaTheme="minorEastAsia"/>
          <w:b/>
          <w:bCs/>
          <w:lang w:val="en-US" w:eastAsia="zh-TW"/>
        </w:rPr>
        <w:t>consider the</w:t>
      </w:r>
      <w:r w:rsidR="001C7FFD">
        <w:rPr>
          <w:rFonts w:eastAsiaTheme="minorEastAsia"/>
          <w:b/>
          <w:bCs/>
          <w:lang w:val="en-US" w:eastAsia="zh-TW"/>
        </w:rPr>
        <w:t xml:space="preserve"> </w:t>
      </w:r>
      <w:r w:rsidR="00DF32C1">
        <w:rPr>
          <w:rFonts w:eastAsiaTheme="minorEastAsia"/>
          <w:b/>
          <w:bCs/>
          <w:lang w:val="en-US" w:eastAsia="zh-TW"/>
        </w:rPr>
        <w:t xml:space="preserve">RAR grant </w:t>
      </w:r>
      <w:r w:rsidR="001C7FFD">
        <w:rPr>
          <w:rFonts w:eastAsiaTheme="minorEastAsia"/>
          <w:b/>
          <w:bCs/>
          <w:lang w:val="en-US" w:eastAsia="zh-TW"/>
        </w:rPr>
        <w:t xml:space="preserve">content field </w:t>
      </w:r>
      <w:r w:rsidR="00DF32C1">
        <w:rPr>
          <w:rFonts w:eastAsiaTheme="minorEastAsia"/>
          <w:b/>
          <w:bCs/>
          <w:lang w:val="en-US" w:eastAsia="zh-TW"/>
        </w:rPr>
        <w:t>defined in Table 8.2-1 in TS38.213 as the starting point.</w:t>
      </w:r>
    </w:p>
    <w:p w14:paraId="37669474" w14:textId="77777777" w:rsidR="00C9601B" w:rsidRPr="00C9601B" w:rsidRDefault="00C9601B" w:rsidP="00C9601B">
      <w:pPr>
        <w:spacing w:after="120"/>
        <w:rPr>
          <w:rFonts w:eastAsiaTheme="minorEastAsia"/>
          <w:b/>
          <w:bCs/>
          <w:lang w:val="en-US" w:eastAsia="zh-TW"/>
        </w:rPr>
      </w:pPr>
    </w:p>
    <w:p w14:paraId="507759E9" w14:textId="4E8D87E9" w:rsidR="00AE2DFD" w:rsidRDefault="00AF3140" w:rsidP="00BD70EF">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lastRenderedPageBreak/>
        <w:t>T</w:t>
      </w:r>
      <w:r w:rsidR="00AE2DFD" w:rsidRPr="00BA40D2">
        <w:rPr>
          <w:rFonts w:ascii="Times New Roman" w:eastAsiaTheme="minorEastAsia" w:hAnsi="Times New Roman"/>
          <w:sz w:val="22"/>
          <w:szCs w:val="28"/>
          <w:lang w:eastAsia="zh-TW"/>
        </w:rPr>
        <w:t xml:space="preserve">ransition from </w:t>
      </w:r>
      <w:r w:rsidR="00AE2DFD">
        <w:rPr>
          <w:rFonts w:ascii="Times New Roman" w:eastAsiaTheme="minorEastAsia" w:hAnsi="Times New Roman" w:hint="eastAsia"/>
          <w:sz w:val="22"/>
          <w:szCs w:val="28"/>
          <w:lang w:eastAsia="zh-TW"/>
        </w:rPr>
        <w:t xml:space="preserve">INACTIVE </w:t>
      </w:r>
      <w:r w:rsidR="00AE2DFD" w:rsidRPr="00BA40D2">
        <w:rPr>
          <w:rFonts w:ascii="Times New Roman" w:eastAsiaTheme="minorEastAsia" w:hAnsi="Times New Roman"/>
          <w:sz w:val="22"/>
          <w:szCs w:val="28"/>
          <w:lang w:eastAsia="zh-TW"/>
        </w:rPr>
        <w:t xml:space="preserve">to CONNECTED </w:t>
      </w:r>
      <w:proofErr w:type="gramStart"/>
      <w:r w:rsidR="00AE2DFD" w:rsidRPr="00BA40D2">
        <w:rPr>
          <w:rFonts w:ascii="Times New Roman" w:eastAsiaTheme="minorEastAsia" w:hAnsi="Times New Roman"/>
          <w:sz w:val="22"/>
          <w:szCs w:val="28"/>
          <w:lang w:eastAsia="zh-TW"/>
        </w:rPr>
        <w:t>mode</w:t>
      </w:r>
      <w:proofErr w:type="gramEnd"/>
    </w:p>
    <w:p w14:paraId="080F90A1" w14:textId="0F04384E" w:rsidR="00492A78" w:rsidRDefault="00492A78" w:rsidP="00BD70EF">
      <w:pPr>
        <w:spacing w:before="240" w:after="120" w:line="276" w:lineRule="auto"/>
        <w:jc w:val="center"/>
        <w:rPr>
          <w:rFonts w:ascii="Times New Roman" w:eastAsiaTheme="minorEastAsia" w:hAnsi="Times New Roman"/>
          <w:lang w:eastAsia="zh-TW"/>
        </w:rPr>
      </w:pPr>
      <w:r>
        <w:rPr>
          <w:rFonts w:ascii="Times New Roman" w:eastAsiaTheme="minorEastAsia" w:hAnsi="Times New Roman"/>
          <w:noProof/>
          <w:lang w:eastAsia="zh-TW"/>
        </w:rPr>
        <w:drawing>
          <wp:inline distT="0" distB="0" distL="0" distR="0" wp14:anchorId="13442BA9" wp14:editId="345012A8">
            <wp:extent cx="3611728" cy="3041374"/>
            <wp:effectExtent l="0" t="0" r="8255" b="6985"/>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43277" cy="3067941"/>
                    </a:xfrm>
                    <a:prstGeom prst="rect">
                      <a:avLst/>
                    </a:prstGeom>
                    <a:noFill/>
                  </pic:spPr>
                </pic:pic>
              </a:graphicData>
            </a:graphic>
          </wp:inline>
        </w:drawing>
      </w:r>
    </w:p>
    <w:p w14:paraId="0DA917FE" w14:textId="06E8253F" w:rsidR="00802A80" w:rsidRPr="006B3CDE" w:rsidRDefault="00802A80" w:rsidP="00BD70EF">
      <w:pPr>
        <w:spacing w:line="276" w:lineRule="auto"/>
        <w:jc w:val="center"/>
        <w:rPr>
          <w:rFonts w:eastAsiaTheme="minorEastAsia"/>
          <w:b/>
          <w:bCs/>
          <w:i/>
          <w:iCs/>
          <w:sz w:val="18"/>
          <w:szCs w:val="22"/>
          <w:lang w:eastAsia="zh-TW"/>
        </w:rPr>
      </w:pPr>
      <w:r w:rsidRPr="00A4074F">
        <w:rPr>
          <w:rFonts w:eastAsiaTheme="minorEastAsia"/>
          <w:b/>
          <w:bCs/>
          <w:sz w:val="18"/>
          <w:szCs w:val="22"/>
          <w:lang w:eastAsia="zh-TW"/>
        </w:rPr>
        <w:t xml:space="preserve">Figure </w:t>
      </w:r>
      <w:r w:rsidR="00A4074F">
        <w:rPr>
          <w:rFonts w:eastAsiaTheme="minorEastAsia"/>
          <w:b/>
          <w:bCs/>
          <w:sz w:val="18"/>
          <w:szCs w:val="22"/>
          <w:lang w:eastAsia="zh-TW"/>
        </w:rPr>
        <w:t>3</w:t>
      </w:r>
      <w:r>
        <w:rPr>
          <w:rFonts w:eastAsiaTheme="minorEastAsia"/>
          <w:b/>
          <w:bCs/>
          <w:sz w:val="18"/>
          <w:szCs w:val="22"/>
          <w:lang w:eastAsia="zh-TW"/>
        </w:rPr>
        <w:t xml:space="preserve">. </w:t>
      </w:r>
      <w:r w:rsidR="006B3CDE">
        <w:rPr>
          <w:rFonts w:eastAsiaTheme="minorEastAsia" w:hint="eastAsia"/>
          <w:b/>
          <w:bCs/>
          <w:sz w:val="18"/>
          <w:szCs w:val="22"/>
          <w:lang w:eastAsia="zh-TW"/>
        </w:rPr>
        <w:t>P</w:t>
      </w:r>
      <w:r w:rsidR="006B3CDE">
        <w:rPr>
          <w:rFonts w:eastAsiaTheme="minorEastAsia"/>
          <w:b/>
          <w:bCs/>
          <w:sz w:val="18"/>
          <w:szCs w:val="22"/>
          <w:lang w:eastAsia="zh-TW"/>
        </w:rPr>
        <w:t>rocedure of DL CSI acquisition in legacy (until Rel-19)</w:t>
      </w:r>
      <w:r w:rsidR="006B3CDE" w:rsidRPr="006B3CDE">
        <w:rPr>
          <w:rFonts w:eastAsiaTheme="minorEastAsia"/>
          <w:b/>
          <w:bCs/>
          <w:sz w:val="18"/>
          <w:szCs w:val="22"/>
          <w:lang w:eastAsia="zh-TW"/>
        </w:rPr>
        <w:t xml:space="preserve"> </w:t>
      </w:r>
      <w:r w:rsidR="006B3CDE">
        <w:rPr>
          <w:rFonts w:eastAsiaTheme="minorEastAsia"/>
          <w:b/>
          <w:bCs/>
          <w:sz w:val="18"/>
          <w:szCs w:val="22"/>
          <w:lang w:eastAsia="zh-TW"/>
        </w:rPr>
        <w:t xml:space="preserve">for UE transition from INACTIVE to CONNECTED </w:t>
      </w:r>
      <w:proofErr w:type="gramStart"/>
      <w:r w:rsidR="006B3CDE">
        <w:rPr>
          <w:rFonts w:eastAsiaTheme="minorEastAsia"/>
          <w:b/>
          <w:bCs/>
          <w:sz w:val="18"/>
          <w:szCs w:val="22"/>
          <w:lang w:eastAsia="zh-TW"/>
        </w:rPr>
        <w:t>mode</w:t>
      </w:r>
      <w:proofErr w:type="gramEnd"/>
    </w:p>
    <w:p w14:paraId="58B2F3AD" w14:textId="5D39C3A6" w:rsidR="00802A80" w:rsidRDefault="0091597B" w:rsidP="00BD70EF">
      <w:pPr>
        <w:spacing w:before="240" w:after="120" w:line="276" w:lineRule="auto"/>
        <w:jc w:val="both"/>
      </w:pPr>
      <w:r>
        <w:rPr>
          <w:rFonts w:ascii="Times New Roman" w:eastAsiaTheme="minorEastAsia" w:hAnsi="Times New Roman"/>
          <w:lang w:eastAsia="zh-TW"/>
        </w:rPr>
        <w:t>When</w:t>
      </w:r>
      <w:r w:rsidRPr="00C65BBD">
        <w:rPr>
          <w:rFonts w:ascii="Times New Roman" w:eastAsiaTheme="minorEastAsia" w:hAnsi="Times New Roman"/>
          <w:lang w:eastAsia="zh-TW"/>
        </w:rPr>
        <w:t xml:space="preserve"> UE </w:t>
      </w:r>
      <w:bookmarkStart w:id="25" w:name="OLE_LINK133"/>
      <w:r w:rsidRPr="00C65BBD">
        <w:rPr>
          <w:rFonts w:ascii="Times New Roman" w:eastAsiaTheme="minorEastAsia" w:hAnsi="Times New Roman"/>
          <w:lang w:eastAsia="zh-TW"/>
        </w:rPr>
        <w:t xml:space="preserve">transitioning </w:t>
      </w:r>
      <w:bookmarkEnd w:id="25"/>
      <w:r w:rsidRPr="00C65BBD">
        <w:rPr>
          <w:rFonts w:ascii="Times New Roman" w:eastAsiaTheme="minorEastAsia" w:hAnsi="Times New Roman"/>
          <w:lang w:eastAsia="zh-TW"/>
        </w:rPr>
        <w:t>from INACT</w:t>
      </w:r>
      <w:r>
        <w:t xml:space="preserve">IVE to CONNECTED, </w:t>
      </w:r>
      <w:r>
        <w:rPr>
          <w:rFonts w:ascii="Times New Roman" w:eastAsiaTheme="minorEastAsia" w:hAnsi="Times New Roman"/>
          <w:lang w:eastAsia="zh-TW"/>
        </w:rPr>
        <w:t>u</w:t>
      </w:r>
      <w:r w:rsidR="00A4074F">
        <w:rPr>
          <w:rFonts w:ascii="Times New Roman" w:eastAsiaTheme="minorEastAsia" w:hAnsi="Times New Roman"/>
          <w:lang w:eastAsia="zh-TW"/>
        </w:rPr>
        <w:t>nlike</w:t>
      </w:r>
      <w:r w:rsidR="00802A80">
        <w:rPr>
          <w:rFonts w:ascii="Times New Roman" w:eastAsiaTheme="minorEastAsia" w:hAnsi="Times New Roman"/>
          <w:lang w:eastAsia="zh-TW"/>
        </w:rPr>
        <w:t xml:space="preserve"> UE transition from IDLE to CONNECTED mode, the UE context including UE capability information must be stored in the last gNB when UE transitioning</w:t>
      </w:r>
      <w:r w:rsidR="00A02BAF">
        <w:rPr>
          <w:rFonts w:ascii="Times New Roman" w:eastAsiaTheme="minorEastAsia" w:hAnsi="Times New Roman"/>
          <w:lang w:eastAsia="zh-TW"/>
        </w:rPr>
        <w:t xml:space="preserve"> from</w:t>
      </w:r>
      <w:r w:rsidR="00A02BAF">
        <w:rPr>
          <w:rFonts w:ascii="Times New Roman" w:eastAsiaTheme="minorEastAsia" w:hAnsi="Times New Roman" w:hint="eastAsia"/>
          <w:lang w:eastAsia="zh-TW"/>
        </w:rPr>
        <w:t xml:space="preserve"> </w:t>
      </w:r>
      <w:r w:rsidR="00A02BAF">
        <w:rPr>
          <w:rFonts w:ascii="Times New Roman" w:eastAsiaTheme="minorEastAsia" w:hAnsi="Times New Roman"/>
          <w:lang w:eastAsia="zh-TW"/>
        </w:rPr>
        <w:t>CONNECTED</w:t>
      </w:r>
      <w:r w:rsidR="00802A80">
        <w:rPr>
          <w:rFonts w:ascii="Times New Roman" w:eastAsiaTheme="minorEastAsia" w:hAnsi="Times New Roman"/>
          <w:lang w:eastAsia="zh-TW"/>
        </w:rPr>
        <w:t xml:space="preserve"> to </w:t>
      </w:r>
      <w:r w:rsidR="00802A80">
        <w:rPr>
          <w:rFonts w:ascii="Times New Roman" w:eastAsiaTheme="minorEastAsia" w:hAnsi="Times New Roman" w:hint="eastAsia"/>
          <w:lang w:eastAsia="zh-TW"/>
        </w:rPr>
        <w:t>INACTIVE m</w:t>
      </w:r>
      <w:r w:rsidR="00802A80">
        <w:rPr>
          <w:rFonts w:ascii="Times New Roman" w:eastAsiaTheme="minorEastAsia" w:hAnsi="Times New Roman"/>
          <w:lang w:eastAsia="zh-TW"/>
        </w:rPr>
        <w:t>ode, and the UE needs to store the configuration of the last gNB including CSI resource/reporting configuration. When UE resuming from INACTIVE to CONNECTED mode, gNB retrieves the UE context according to I-RNTI</w:t>
      </w:r>
      <w:r w:rsidR="001059D9">
        <w:rPr>
          <w:rFonts w:ascii="Times New Roman" w:eastAsiaTheme="minorEastAsia" w:hAnsi="Times New Roman"/>
          <w:lang w:eastAsia="zh-TW"/>
        </w:rPr>
        <w:t xml:space="preserve"> provided</w:t>
      </w:r>
      <w:r w:rsidR="00802A80">
        <w:rPr>
          <w:rFonts w:ascii="Times New Roman" w:eastAsiaTheme="minorEastAsia" w:hAnsi="Times New Roman"/>
          <w:lang w:eastAsia="zh-TW"/>
        </w:rPr>
        <w:t xml:space="preserve"> in MSG3</w:t>
      </w:r>
      <w:r w:rsidR="001059D9">
        <w:rPr>
          <w:rFonts w:ascii="Times New Roman" w:eastAsiaTheme="minorEastAsia" w:hAnsi="Times New Roman"/>
          <w:lang w:eastAsia="zh-TW"/>
        </w:rPr>
        <w:t xml:space="preserve"> and send </w:t>
      </w:r>
      <w:proofErr w:type="spellStart"/>
      <w:r w:rsidR="004A0D40">
        <w:rPr>
          <w:i/>
          <w:iCs/>
        </w:rPr>
        <w:t>RRCResume</w:t>
      </w:r>
      <w:proofErr w:type="spellEnd"/>
      <w:r w:rsidR="001059D9">
        <w:rPr>
          <w:rFonts w:ascii="Times New Roman" w:eastAsiaTheme="minorEastAsia" w:hAnsi="Times New Roman"/>
          <w:lang w:eastAsia="zh-TW"/>
        </w:rPr>
        <w:t xml:space="preserve"> message after </w:t>
      </w:r>
      <w:r w:rsidR="001059D9">
        <w:t xml:space="preserve">UE context retrieval success, where the </w:t>
      </w:r>
      <w:proofErr w:type="spellStart"/>
      <w:r w:rsidR="001059D9" w:rsidRPr="001059D9">
        <w:rPr>
          <w:i/>
          <w:iCs/>
        </w:rPr>
        <w:t>RRCResume</w:t>
      </w:r>
      <w:proofErr w:type="spellEnd"/>
      <w:r w:rsidR="001059D9">
        <w:t xml:space="preserve"> message may indicate the change/update of the stored RRC configuration (i.e., </w:t>
      </w:r>
      <w:proofErr w:type="spellStart"/>
      <w:r w:rsidR="001059D9">
        <w:rPr>
          <w:rFonts w:ascii="Times New Roman" w:eastAsia="Malgun Gothic" w:hAnsi="Times New Roman"/>
          <w:i/>
          <w:iCs/>
          <w:szCs w:val="20"/>
          <w:lang w:val="en-US" w:eastAsia="zh-TW"/>
        </w:rPr>
        <w:t>fullConfig</w:t>
      </w:r>
      <w:proofErr w:type="spellEnd"/>
      <w:r w:rsidR="001059D9">
        <w:rPr>
          <w:rFonts w:ascii="Times New Roman" w:eastAsia="Malgun Gothic" w:hAnsi="Times New Roman"/>
          <w:i/>
          <w:iCs/>
          <w:szCs w:val="20"/>
          <w:lang w:val="en-US" w:eastAsia="zh-TW"/>
        </w:rPr>
        <w:t xml:space="preserve"> </w:t>
      </w:r>
      <w:r w:rsidR="001059D9" w:rsidRPr="001059D9">
        <w:t>or</w:t>
      </w:r>
      <w:r w:rsidR="001059D9">
        <w:rPr>
          <w:rFonts w:ascii="Times New Roman" w:eastAsia="Malgun Gothic" w:hAnsi="Times New Roman"/>
          <w:i/>
          <w:iCs/>
          <w:szCs w:val="20"/>
          <w:lang w:val="en-US" w:eastAsia="zh-TW"/>
        </w:rPr>
        <w:t xml:space="preserve"> </w:t>
      </w:r>
      <w:proofErr w:type="spellStart"/>
      <w:r w:rsidR="001059D9">
        <w:rPr>
          <w:rFonts w:ascii="Times New Roman" w:eastAsia="Malgun Gothic" w:hAnsi="Times New Roman"/>
          <w:i/>
          <w:iCs/>
          <w:szCs w:val="20"/>
          <w:lang w:val="en-US" w:eastAsia="zh-TW"/>
        </w:rPr>
        <w:t>MasterCellGroup</w:t>
      </w:r>
      <w:proofErr w:type="spellEnd"/>
      <w:r w:rsidR="001059D9">
        <w:t xml:space="preserve">), including </w:t>
      </w:r>
      <w:r w:rsidR="001059D9">
        <w:rPr>
          <w:rFonts w:ascii="Times New Roman" w:eastAsiaTheme="minorEastAsia" w:hAnsi="Times New Roman"/>
          <w:lang w:eastAsia="zh-TW"/>
        </w:rPr>
        <w:t>CSI resource/reporting configuration</w:t>
      </w:r>
      <w:r w:rsidR="001059D9">
        <w:t>, according to TS38.331.</w:t>
      </w:r>
      <w:r w:rsidR="00A257F9">
        <w:t xml:space="preserve"> </w:t>
      </w:r>
    </w:p>
    <w:tbl>
      <w:tblPr>
        <w:tblStyle w:val="ae"/>
        <w:tblW w:w="0" w:type="auto"/>
        <w:tblLook w:val="04A0" w:firstRow="1" w:lastRow="0" w:firstColumn="1" w:lastColumn="0" w:noHBand="0" w:noVBand="1"/>
      </w:tblPr>
      <w:tblGrid>
        <w:gridCol w:w="9631"/>
      </w:tblGrid>
      <w:tr w:rsidR="001059D9" w14:paraId="2033B3D0" w14:textId="77777777" w:rsidTr="001059D9">
        <w:tc>
          <w:tcPr>
            <w:tcW w:w="9631" w:type="dxa"/>
          </w:tcPr>
          <w:p w14:paraId="1B09EB34" w14:textId="77A6885E" w:rsidR="001059D9" w:rsidRDefault="001059D9" w:rsidP="00BD70EF">
            <w:pPr>
              <w:spacing w:after="240" w:line="276" w:lineRule="auto"/>
              <w:rPr>
                <w:rFonts w:ascii="Times New Roman" w:eastAsiaTheme="minorEastAsia" w:hAnsi="Times New Roman"/>
                <w:b/>
                <w:bCs/>
                <w:color w:val="000000"/>
                <w:sz w:val="18"/>
                <w:szCs w:val="22"/>
                <w:lang w:val="en-US" w:eastAsia="zh-TW"/>
              </w:rPr>
            </w:pPr>
            <w:r>
              <w:rPr>
                <w:rFonts w:ascii="Times New Roman" w:eastAsiaTheme="minorEastAsia" w:hAnsi="Times New Roman"/>
                <w:b/>
                <w:bCs/>
                <w:color w:val="000000"/>
                <w:sz w:val="18"/>
                <w:szCs w:val="22"/>
                <w:lang w:val="en-US" w:eastAsia="zh-TW"/>
              </w:rPr>
              <w:t>TS 38.331</w:t>
            </w:r>
          </w:p>
          <w:p w14:paraId="3EFA3799" w14:textId="37FF068A" w:rsidR="001059D9" w:rsidRDefault="001059D9" w:rsidP="00BD70EF">
            <w:pPr>
              <w:spacing w:before="240" w:line="276" w:lineRule="auto"/>
              <w:jc w:val="both"/>
              <w:rPr>
                <w:rFonts w:ascii="Times New Roman" w:eastAsiaTheme="minorEastAsia" w:hAnsi="Times New Roman"/>
                <w:lang w:eastAsia="zh-TW"/>
              </w:rPr>
            </w:pPr>
            <w:r w:rsidRPr="001059D9">
              <w:rPr>
                <w:rFonts w:ascii="Times New Roman" w:eastAsiaTheme="minorEastAsia" w:hAnsi="Times New Roman"/>
                <w:noProof/>
                <w:lang w:eastAsia="zh-TW"/>
              </w:rPr>
              <w:drawing>
                <wp:inline distT="0" distB="0" distL="0" distR="0" wp14:anchorId="4DAAA410" wp14:editId="2664E20A">
                  <wp:extent cx="6122035" cy="752475"/>
                  <wp:effectExtent l="0" t="0" r="0" b="9525"/>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752475"/>
                          </a:xfrm>
                          <a:prstGeom prst="rect">
                            <a:avLst/>
                          </a:prstGeom>
                        </pic:spPr>
                      </pic:pic>
                    </a:graphicData>
                  </a:graphic>
                </wp:inline>
              </w:drawing>
            </w:r>
          </w:p>
        </w:tc>
      </w:tr>
    </w:tbl>
    <w:p w14:paraId="7D59217D" w14:textId="2483A29A" w:rsidR="00A257F9" w:rsidRPr="00A257F9" w:rsidRDefault="00A02BAF" w:rsidP="00BD70EF">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t>For Rel-20 early SR</w:t>
      </w:r>
      <w:r>
        <w:rPr>
          <w:rFonts w:ascii="Times New Roman" w:eastAsiaTheme="minorEastAsia" w:hAnsi="Times New Roman" w:hint="eastAsia"/>
          <w:lang w:eastAsia="zh-TW"/>
        </w:rPr>
        <w:t>S-</w:t>
      </w:r>
      <w:r>
        <w:rPr>
          <w:rFonts w:ascii="Times New Roman" w:eastAsiaTheme="minorEastAsia" w:hAnsi="Times New Roman"/>
          <w:lang w:eastAsia="zh-TW"/>
        </w:rPr>
        <w:t xml:space="preserve">AS/CSI-RS/CSI triggering, </w:t>
      </w:r>
      <w:r w:rsidR="004706CE">
        <w:rPr>
          <w:rFonts w:ascii="Times New Roman" w:eastAsiaTheme="minorEastAsia" w:hAnsi="Times New Roman"/>
          <w:lang w:eastAsia="zh-TW"/>
        </w:rPr>
        <w:t xml:space="preserve">as gNB </w:t>
      </w:r>
      <w:r>
        <w:rPr>
          <w:rFonts w:ascii="Times New Roman" w:eastAsiaTheme="minorEastAsia" w:hAnsi="Times New Roman"/>
          <w:lang w:eastAsia="zh-TW"/>
        </w:rPr>
        <w:t xml:space="preserve">can know the </w:t>
      </w:r>
      <w:r w:rsidR="004706CE">
        <w:rPr>
          <w:rFonts w:ascii="Times New Roman" w:eastAsiaTheme="minorEastAsia" w:hAnsi="Times New Roman"/>
          <w:lang w:eastAsia="zh-TW"/>
        </w:rPr>
        <w:t>SRS-AS/CSI-RS/CSI</w:t>
      </w:r>
      <w:r>
        <w:rPr>
          <w:rFonts w:ascii="Times New Roman" w:eastAsiaTheme="minorEastAsia" w:hAnsi="Times New Roman"/>
          <w:lang w:eastAsia="zh-TW"/>
        </w:rPr>
        <w:t>-related UE capability by UE context retrieval and UE have the stored resource/reporting configuration if applicable</w:t>
      </w:r>
      <w:r w:rsidR="004706CE">
        <w:rPr>
          <w:rFonts w:ascii="Times New Roman" w:eastAsiaTheme="minorEastAsia" w:hAnsi="Times New Roman"/>
          <w:lang w:eastAsia="zh-TW"/>
        </w:rPr>
        <w:t>, RAN1 should discuss</w:t>
      </w:r>
      <w:r w:rsidR="00A257F9">
        <w:rPr>
          <w:rFonts w:ascii="Times New Roman" w:eastAsiaTheme="minorEastAsia" w:hAnsi="Times New Roman"/>
          <w:lang w:eastAsia="zh-TW"/>
        </w:rPr>
        <w:t xml:space="preserve"> whether</w:t>
      </w:r>
      <w:r w:rsidR="004706CE">
        <w:rPr>
          <w:rFonts w:ascii="Times New Roman" w:eastAsiaTheme="minorEastAsia" w:hAnsi="Times New Roman"/>
          <w:lang w:eastAsia="zh-TW"/>
        </w:rPr>
        <w:t xml:space="preserve"> </w:t>
      </w:r>
      <w:r w:rsidR="00A257F9">
        <w:rPr>
          <w:rFonts w:ascii="Times New Roman" w:eastAsiaTheme="minorEastAsia" w:hAnsi="Times New Roman"/>
          <w:lang w:eastAsia="zh-TW"/>
        </w:rPr>
        <w:t>some steps in the procedure of UE transition from IDLE to CONNECTED mode</w:t>
      </w:r>
      <w:r w:rsidR="00A257F9">
        <w:rPr>
          <w:rFonts w:ascii="Times New Roman" w:eastAsiaTheme="minorEastAsia" w:hAnsi="Times New Roman" w:hint="eastAsia"/>
          <w:lang w:eastAsia="zh-TW"/>
        </w:rPr>
        <w:t xml:space="preserve"> c</w:t>
      </w:r>
      <w:r w:rsidR="00A257F9">
        <w:rPr>
          <w:rFonts w:ascii="Times New Roman" w:eastAsiaTheme="minorEastAsia" w:hAnsi="Times New Roman"/>
          <w:lang w:eastAsia="zh-TW"/>
        </w:rPr>
        <w:t xml:space="preserve">an be skipped for UE resuming from INACTIVE to CONNECTED mode, </w:t>
      </w:r>
      <w:r w:rsidR="004101FA">
        <w:rPr>
          <w:rFonts w:ascii="Times New Roman" w:eastAsiaTheme="minorEastAsia" w:hAnsi="Times New Roman"/>
          <w:lang w:eastAsia="zh-TW"/>
        </w:rPr>
        <w:t xml:space="preserve">i.e., whether </w:t>
      </w:r>
      <w:r w:rsidR="00A257F9">
        <w:rPr>
          <w:rFonts w:ascii="Times New Roman" w:eastAsiaTheme="minorEastAsia" w:hAnsi="Times New Roman"/>
          <w:lang w:eastAsia="zh-TW"/>
        </w:rPr>
        <w:t xml:space="preserve">UE </w:t>
      </w:r>
      <w:r w:rsidR="004101FA">
        <w:rPr>
          <w:rFonts w:ascii="Times New Roman" w:eastAsiaTheme="minorEastAsia" w:hAnsi="Times New Roman"/>
          <w:lang w:eastAsia="zh-TW"/>
        </w:rPr>
        <w:t>cap</w:t>
      </w:r>
      <w:r w:rsidR="004101FA" w:rsidRPr="004101FA">
        <w:rPr>
          <w:rFonts w:ascii="Times New Roman" w:eastAsiaTheme="minorEastAsia" w:hAnsi="Times New Roman"/>
          <w:lang w:eastAsia="zh-TW"/>
        </w:rPr>
        <w:t xml:space="preserve">ability signalling </w:t>
      </w:r>
      <w:r w:rsidR="00A257F9">
        <w:rPr>
          <w:rFonts w:ascii="Times New Roman" w:eastAsiaTheme="minorEastAsia" w:hAnsi="Times New Roman"/>
          <w:lang w:eastAsia="zh-TW"/>
        </w:rPr>
        <w:t>via</w:t>
      </w:r>
      <w:r w:rsidR="004101FA" w:rsidRPr="004101FA">
        <w:rPr>
          <w:rFonts w:ascii="Times New Roman" w:eastAsiaTheme="minorEastAsia" w:hAnsi="Times New Roman"/>
          <w:lang w:eastAsia="zh-TW"/>
        </w:rPr>
        <w:t xml:space="preserve"> MSG3 </w:t>
      </w:r>
      <w:r w:rsidR="004101FA">
        <w:rPr>
          <w:rFonts w:ascii="Times New Roman" w:eastAsiaTheme="minorEastAsia" w:hAnsi="Times New Roman"/>
          <w:lang w:eastAsia="zh-TW"/>
        </w:rPr>
        <w:t xml:space="preserve">and SI reception for acquiring resource/reporting configuration </w:t>
      </w:r>
      <w:r w:rsidR="004101FA" w:rsidRPr="004101FA">
        <w:rPr>
          <w:rFonts w:ascii="Times New Roman" w:eastAsiaTheme="minorEastAsia" w:hAnsi="Times New Roman"/>
          <w:lang w:eastAsia="zh-TW"/>
        </w:rPr>
        <w:t>is still needed</w:t>
      </w:r>
      <w:r w:rsidR="00A257F9">
        <w:rPr>
          <w:rFonts w:ascii="Times New Roman" w:eastAsiaTheme="minorEastAsia" w:hAnsi="Times New Roman"/>
          <w:lang w:eastAsia="zh-TW"/>
        </w:rPr>
        <w:t xml:space="preserve">. </w:t>
      </w:r>
    </w:p>
    <w:p w14:paraId="724FBA94" w14:textId="6F7506F2" w:rsidR="00A257F9" w:rsidRPr="00A4074F" w:rsidRDefault="00A257F9" w:rsidP="00BD70EF">
      <w:pPr>
        <w:spacing w:before="240" w:after="120" w:line="276" w:lineRule="auto"/>
        <w:jc w:val="both"/>
      </w:pPr>
      <w:r>
        <w:rPr>
          <w:rFonts w:ascii="Times New Roman" w:eastAsiaTheme="minorEastAsia" w:hAnsi="Times New Roman" w:hint="eastAsia"/>
          <w:lang w:eastAsia="zh-TW"/>
        </w:rPr>
        <w:t>In</w:t>
      </w:r>
      <w:r>
        <w:rPr>
          <w:rFonts w:ascii="Times New Roman" w:eastAsiaTheme="minorEastAsia" w:hAnsi="Times New Roman"/>
          <w:lang w:eastAsia="zh-TW"/>
        </w:rPr>
        <w:t xml:space="preserve"> the case that serving gNB is different from </w:t>
      </w:r>
      <w:r>
        <w:t>the gNB suspending the UE into INACTIVE mode,</w:t>
      </w:r>
      <w:r>
        <w:rPr>
          <w:rFonts w:ascii="Times New Roman" w:eastAsiaTheme="minorEastAsia" w:hAnsi="Times New Roman"/>
          <w:lang w:eastAsia="zh-TW"/>
        </w:rPr>
        <w:t xml:space="preserve"> if the UE capability signalling via MSG3 and SI reception for acquiring resource/reporting configuration is skipped, the triggering indication in MSG4 should be sent after</w:t>
      </w:r>
      <w:r>
        <w:rPr>
          <w:rFonts w:ascii="Times New Roman" w:eastAsiaTheme="minorEastAsia" w:hAnsi="Times New Roman" w:hint="eastAsia"/>
          <w:lang w:eastAsia="zh-TW"/>
        </w:rPr>
        <w:t xml:space="preserve"> </w:t>
      </w:r>
      <w:r>
        <w:rPr>
          <w:rFonts w:ascii="Times New Roman" w:eastAsiaTheme="minorEastAsia" w:hAnsi="Times New Roman"/>
          <w:lang w:eastAsia="zh-TW"/>
        </w:rPr>
        <w:t xml:space="preserve">UE capability retrieval at gNB side, and SRS/CSI-RS/CSI should be performed after UE applies the resource/reporting configuration indicated in </w:t>
      </w:r>
      <w:proofErr w:type="spellStart"/>
      <w:r w:rsidRPr="00A4074F">
        <w:rPr>
          <w:rFonts w:ascii="Times New Roman" w:eastAsiaTheme="minorEastAsia" w:hAnsi="Times New Roman"/>
          <w:i/>
          <w:iCs/>
          <w:lang w:eastAsia="zh-TW"/>
        </w:rPr>
        <w:t>RRCResume</w:t>
      </w:r>
      <w:proofErr w:type="spellEnd"/>
      <w:r>
        <w:rPr>
          <w:rFonts w:ascii="Times New Roman" w:eastAsiaTheme="minorEastAsia" w:hAnsi="Times New Roman"/>
          <w:lang w:eastAsia="zh-TW"/>
        </w:rPr>
        <w:t xml:space="preserve"> message, as illustrated in Option-1 in Figure X.</w:t>
      </w:r>
      <w:r w:rsidR="00A4074F">
        <w:rPr>
          <w:rFonts w:ascii="Times New Roman" w:eastAsiaTheme="minorEastAsia" w:hAnsi="Times New Roman"/>
          <w:lang w:eastAsia="zh-TW"/>
        </w:rPr>
        <w:t xml:space="preserve"> </w:t>
      </w:r>
      <w:r w:rsidR="00A4074F" w:rsidRPr="00A4074F">
        <w:rPr>
          <w:rFonts w:ascii="Times New Roman" w:eastAsiaTheme="minorEastAsia" w:hAnsi="Times New Roman"/>
          <w:lang w:eastAsia="zh-TW"/>
        </w:rPr>
        <w:t xml:space="preserve">To retrieve UE context, the new serving </w:t>
      </w:r>
      <w:r w:rsidR="00A4074F" w:rsidRPr="00A4074F">
        <w:rPr>
          <w:rFonts w:ascii="Times New Roman" w:eastAsiaTheme="minorEastAsia" w:hAnsi="Times New Roman" w:hint="eastAsia"/>
          <w:lang w:eastAsia="zh-TW"/>
        </w:rPr>
        <w:t>g</w:t>
      </w:r>
      <w:r w:rsidR="00A4074F" w:rsidRPr="00A4074F">
        <w:rPr>
          <w:rFonts w:ascii="Times New Roman" w:eastAsiaTheme="minorEastAsia" w:hAnsi="Times New Roman"/>
          <w:lang w:eastAsia="zh-TW"/>
        </w:rPr>
        <w:t>NB needs to communicate with the last serving gNB</w:t>
      </w:r>
      <w:r w:rsidR="00A4074F">
        <w:rPr>
          <w:rFonts w:ascii="Times New Roman" w:eastAsiaTheme="minorEastAsia" w:hAnsi="Times New Roman"/>
          <w:lang w:eastAsia="zh-TW"/>
        </w:rPr>
        <w:t>, which may lead to backhaul communication delay</w:t>
      </w:r>
      <w:r w:rsidR="00A4074F" w:rsidRPr="00A4074F">
        <w:rPr>
          <w:rFonts w:ascii="Times New Roman" w:eastAsiaTheme="minorEastAsia" w:hAnsi="Times New Roman"/>
          <w:lang w:eastAsia="zh-TW"/>
        </w:rPr>
        <w:t xml:space="preserve">. </w:t>
      </w:r>
      <w:r>
        <w:rPr>
          <w:rFonts w:ascii="Times New Roman" w:eastAsiaTheme="minorEastAsia" w:hAnsi="Times New Roman"/>
          <w:lang w:eastAsia="zh-TW"/>
        </w:rPr>
        <w:t xml:space="preserve">If UE still sends the UE capability in MSG3 and acquire SI with resource/reporting configuration, i.e., reusing the procedure of UE transition from IDLE to CONNECTED mode, we see the benefit from shorter latency that </w:t>
      </w:r>
      <w:r w:rsidRPr="00A257F9">
        <w:rPr>
          <w:rFonts w:ascii="Times New Roman" w:eastAsiaTheme="minorEastAsia" w:hAnsi="Times New Roman" w:hint="eastAsia"/>
          <w:lang w:eastAsia="zh-TW"/>
        </w:rPr>
        <w:t xml:space="preserve">NW can </w:t>
      </w:r>
      <w:r>
        <w:rPr>
          <w:rFonts w:ascii="Times New Roman" w:eastAsiaTheme="minorEastAsia" w:hAnsi="Times New Roman"/>
          <w:lang w:eastAsia="zh-TW"/>
        </w:rPr>
        <w:t xml:space="preserve">send MSG4 to </w:t>
      </w:r>
      <w:r w:rsidRPr="00A257F9">
        <w:rPr>
          <w:rFonts w:ascii="Times New Roman" w:eastAsiaTheme="minorEastAsia" w:hAnsi="Times New Roman" w:hint="eastAsia"/>
          <w:lang w:eastAsia="zh-TW"/>
        </w:rPr>
        <w:t>trigger early SRS-AS/CSI/CSI-RS even before successfully retrieving UE context</w:t>
      </w:r>
      <w:r>
        <w:rPr>
          <w:rFonts w:ascii="Times New Roman" w:eastAsiaTheme="minorEastAsia" w:hAnsi="Times New Roman"/>
          <w:lang w:eastAsia="zh-TW"/>
        </w:rPr>
        <w:t xml:space="preserve">, as illustrated in Option-2 in Figure X. Note that the </w:t>
      </w:r>
      <w:proofErr w:type="spellStart"/>
      <w:r w:rsidRPr="00A257F9">
        <w:rPr>
          <w:rFonts w:ascii="Times New Roman" w:eastAsiaTheme="minorEastAsia" w:hAnsi="Times New Roman"/>
          <w:i/>
          <w:iCs/>
          <w:lang w:eastAsia="zh-TW"/>
        </w:rPr>
        <w:t>RRCResume</w:t>
      </w:r>
      <w:proofErr w:type="spellEnd"/>
      <w:r>
        <w:rPr>
          <w:rFonts w:ascii="Times New Roman" w:eastAsiaTheme="minorEastAsia" w:hAnsi="Times New Roman"/>
          <w:lang w:eastAsia="zh-TW"/>
        </w:rPr>
        <w:t xml:space="preserve"> message and MSG4 can be separately signalled. Moreover, </w:t>
      </w:r>
      <w:r>
        <w:rPr>
          <w:rFonts w:ascii="Times New Roman" w:eastAsiaTheme="minorEastAsia" w:hAnsi="Times New Roman" w:hint="eastAsia"/>
          <w:lang w:eastAsia="zh-TW"/>
        </w:rPr>
        <w:t>Op</w:t>
      </w:r>
      <w:r>
        <w:rPr>
          <w:rFonts w:ascii="Times New Roman" w:eastAsiaTheme="minorEastAsia" w:hAnsi="Times New Roman"/>
          <w:lang w:eastAsia="zh-TW"/>
        </w:rPr>
        <w:t>tion-2 is a general solution regardless of whether the serving g</w:t>
      </w:r>
      <w:r>
        <w:rPr>
          <w:rFonts w:ascii="Times New Roman" w:eastAsiaTheme="minorEastAsia" w:hAnsi="Times New Roman" w:hint="eastAsia"/>
          <w:lang w:eastAsia="zh-TW"/>
        </w:rPr>
        <w:t>NB</w:t>
      </w:r>
      <w:r>
        <w:rPr>
          <w:rFonts w:ascii="Times New Roman" w:eastAsiaTheme="minorEastAsia" w:hAnsi="Times New Roman"/>
          <w:lang w:eastAsia="zh-TW"/>
        </w:rPr>
        <w:t xml:space="preserve"> is same as or different from </w:t>
      </w:r>
      <w:r>
        <w:t xml:space="preserve">the gNB suspending the UE into INACTIVE mode. </w:t>
      </w:r>
    </w:p>
    <w:p w14:paraId="08A7898D" w14:textId="0DDBBB21" w:rsidR="00A257F9" w:rsidRDefault="00A257F9" w:rsidP="00BD70EF">
      <w:pPr>
        <w:spacing w:before="240" w:after="120" w:line="276" w:lineRule="auto"/>
        <w:jc w:val="both"/>
        <w:rPr>
          <w:rFonts w:ascii="Times New Roman" w:eastAsiaTheme="minorEastAsia" w:hAnsi="Times New Roman"/>
          <w:lang w:eastAsia="zh-TW"/>
        </w:rPr>
      </w:pPr>
      <w:r>
        <w:rPr>
          <w:rFonts w:ascii="Times New Roman" w:eastAsiaTheme="minorEastAsia" w:hAnsi="Times New Roman"/>
          <w:noProof/>
          <w:lang w:eastAsia="zh-TW"/>
        </w:rPr>
        <w:lastRenderedPageBreak/>
        <w:drawing>
          <wp:inline distT="0" distB="0" distL="0" distR="0" wp14:anchorId="50745152" wp14:editId="7330DB0A">
            <wp:extent cx="6373375" cy="1725605"/>
            <wp:effectExtent l="0" t="0" r="8890" b="8255"/>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27253" cy="1740193"/>
                    </a:xfrm>
                    <a:prstGeom prst="rect">
                      <a:avLst/>
                    </a:prstGeom>
                    <a:noFill/>
                  </pic:spPr>
                </pic:pic>
              </a:graphicData>
            </a:graphic>
          </wp:inline>
        </w:drawing>
      </w:r>
    </w:p>
    <w:p w14:paraId="49C52042" w14:textId="2E8418E4" w:rsidR="00A257F9" w:rsidRPr="0060287B" w:rsidRDefault="00A257F9" w:rsidP="00BD70EF">
      <w:pPr>
        <w:spacing w:line="276" w:lineRule="auto"/>
        <w:jc w:val="center"/>
        <w:rPr>
          <w:rFonts w:eastAsiaTheme="minorEastAsia"/>
          <w:b/>
          <w:bCs/>
          <w:i/>
          <w:iCs/>
          <w:sz w:val="18"/>
          <w:szCs w:val="22"/>
          <w:lang w:eastAsia="zh-TW"/>
        </w:rPr>
      </w:pPr>
      <w:r w:rsidRPr="00A4074F">
        <w:rPr>
          <w:rFonts w:eastAsiaTheme="minorEastAsia"/>
          <w:b/>
          <w:bCs/>
          <w:sz w:val="18"/>
          <w:szCs w:val="22"/>
          <w:lang w:eastAsia="zh-TW"/>
        </w:rPr>
        <w:t xml:space="preserve">Figure </w:t>
      </w:r>
      <w:r w:rsidR="00A4074F">
        <w:rPr>
          <w:rFonts w:eastAsiaTheme="minorEastAsia"/>
          <w:b/>
          <w:bCs/>
          <w:sz w:val="18"/>
          <w:szCs w:val="22"/>
          <w:lang w:eastAsia="zh-TW"/>
        </w:rPr>
        <w:t>4</w:t>
      </w:r>
      <w:r>
        <w:rPr>
          <w:rFonts w:eastAsiaTheme="minorEastAsia"/>
          <w:b/>
          <w:bCs/>
          <w:sz w:val="18"/>
          <w:szCs w:val="22"/>
          <w:lang w:eastAsia="zh-TW"/>
        </w:rPr>
        <w:t xml:space="preserve">. </w:t>
      </w:r>
      <w:r w:rsidR="006B3CDE">
        <w:rPr>
          <w:rFonts w:eastAsiaTheme="minorEastAsia"/>
          <w:b/>
          <w:bCs/>
          <w:sz w:val="18"/>
          <w:szCs w:val="22"/>
          <w:lang w:eastAsia="zh-TW"/>
        </w:rPr>
        <w:t xml:space="preserve">Rel-20 potential </w:t>
      </w:r>
      <w:r>
        <w:rPr>
          <w:rFonts w:eastAsiaTheme="minorEastAsia"/>
          <w:b/>
          <w:bCs/>
          <w:sz w:val="18"/>
          <w:szCs w:val="22"/>
          <w:lang w:eastAsia="zh-TW"/>
        </w:rPr>
        <w:t xml:space="preserve">procedures of DL CSI acquisition in </w:t>
      </w:r>
      <w:r w:rsidR="0060287B">
        <w:rPr>
          <w:rFonts w:eastAsiaTheme="minorEastAsia"/>
          <w:b/>
          <w:bCs/>
          <w:sz w:val="18"/>
          <w:szCs w:val="22"/>
          <w:lang w:eastAsia="zh-TW"/>
        </w:rPr>
        <w:t xml:space="preserve">two options for UE transition from INACTIVE to CONNECTED </w:t>
      </w:r>
      <w:proofErr w:type="gramStart"/>
      <w:r w:rsidR="0060287B">
        <w:rPr>
          <w:rFonts w:eastAsiaTheme="minorEastAsia"/>
          <w:b/>
          <w:bCs/>
          <w:sz w:val="18"/>
          <w:szCs w:val="22"/>
          <w:lang w:eastAsia="zh-TW"/>
        </w:rPr>
        <w:t>mode</w:t>
      </w:r>
      <w:proofErr w:type="gramEnd"/>
    </w:p>
    <w:p w14:paraId="35996FCD" w14:textId="791E6D20" w:rsidR="00B61288" w:rsidRDefault="00B61288" w:rsidP="00BD70EF">
      <w:pPr>
        <w:spacing w:before="240" w:after="120" w:line="276" w:lineRule="auto"/>
        <w:jc w:val="both"/>
        <w:rPr>
          <w:rFonts w:ascii="Times New Roman" w:eastAsiaTheme="minorEastAsia" w:hAnsi="Times New Roman"/>
          <w:b/>
          <w:bCs/>
          <w:lang w:eastAsia="zh-TW"/>
        </w:rPr>
      </w:pPr>
      <w:r>
        <w:rPr>
          <w:rFonts w:eastAsiaTheme="minorEastAsia"/>
          <w:b/>
          <w:bCs/>
          <w:lang w:eastAsia="zh-TW"/>
        </w:rPr>
        <w:t>Observation</w:t>
      </w:r>
      <w:r w:rsidR="005A22F1">
        <w:rPr>
          <w:rFonts w:eastAsiaTheme="minorEastAsia"/>
          <w:b/>
          <w:bCs/>
          <w:lang w:eastAsia="zh-TW"/>
        </w:rPr>
        <w:t xml:space="preserve"> </w:t>
      </w:r>
      <w:r w:rsidR="00DB6EE7">
        <w:rPr>
          <w:rFonts w:eastAsiaTheme="minorEastAsia"/>
          <w:b/>
          <w:bCs/>
          <w:lang w:eastAsia="zh-TW"/>
        </w:rPr>
        <w:t>6</w:t>
      </w:r>
      <w:r>
        <w:rPr>
          <w:rFonts w:eastAsiaTheme="minorEastAsia"/>
          <w:b/>
          <w:bCs/>
          <w:lang w:eastAsia="zh-TW"/>
        </w:rPr>
        <w:t xml:space="preserve">: On the procedure for UE transition from INACTIVE to CONNECTED mode, </w:t>
      </w:r>
      <w:r>
        <w:rPr>
          <w:rFonts w:ascii="Times New Roman" w:eastAsiaTheme="minorEastAsia" w:hAnsi="Times New Roman"/>
          <w:b/>
          <w:bCs/>
          <w:lang w:eastAsia="zh-TW"/>
        </w:rPr>
        <w:t xml:space="preserve">two options can be considered: </w:t>
      </w:r>
    </w:p>
    <w:p w14:paraId="5B9A3A13" w14:textId="7B16A0C7" w:rsidR="00B61288" w:rsidRDefault="00B61288" w:rsidP="00BD70EF">
      <w:pPr>
        <w:pStyle w:val="af"/>
        <w:numPr>
          <w:ilvl w:val="0"/>
          <w:numId w:val="31"/>
        </w:numPr>
        <w:spacing w:after="120"/>
        <w:ind w:left="680" w:hanging="340"/>
        <w:rPr>
          <w:rFonts w:eastAsia="Times New Roman"/>
          <w:b/>
          <w:bCs/>
          <w:lang w:val="en-US"/>
        </w:rPr>
      </w:pPr>
      <w:r>
        <w:rPr>
          <w:rFonts w:eastAsiaTheme="minorEastAsia"/>
          <w:b/>
          <w:bCs/>
          <w:lang w:val="en-US" w:eastAsia="zh-TW"/>
        </w:rPr>
        <w:t>Option-1: Leveraging the procedure</w:t>
      </w:r>
      <w:r w:rsidR="00DB6EE7">
        <w:rPr>
          <w:rFonts w:eastAsiaTheme="minorEastAsia"/>
          <w:b/>
          <w:bCs/>
          <w:lang w:val="en-US" w:eastAsia="zh-TW"/>
        </w:rPr>
        <w:t xml:space="preserve"> for </w:t>
      </w:r>
      <w:r w:rsidR="00DB6EE7">
        <w:rPr>
          <w:rFonts w:eastAsiaTheme="minorEastAsia"/>
          <w:b/>
          <w:bCs/>
          <w:lang w:eastAsia="zh-TW"/>
        </w:rPr>
        <w:t xml:space="preserve">UE </w:t>
      </w:r>
      <w:bookmarkStart w:id="26" w:name="OLE_LINK139"/>
      <w:r w:rsidR="00DB6EE7">
        <w:rPr>
          <w:rFonts w:eastAsiaTheme="minorEastAsia"/>
          <w:b/>
          <w:bCs/>
          <w:lang w:eastAsia="zh-TW"/>
        </w:rPr>
        <w:t>transition</w:t>
      </w:r>
      <w:r>
        <w:rPr>
          <w:rFonts w:eastAsiaTheme="minorEastAsia"/>
          <w:b/>
          <w:bCs/>
          <w:lang w:val="en-US" w:eastAsia="zh-TW"/>
        </w:rPr>
        <w:t xml:space="preserve"> </w:t>
      </w:r>
      <w:bookmarkEnd w:id="26"/>
      <w:r>
        <w:rPr>
          <w:rFonts w:eastAsiaTheme="minorEastAsia"/>
          <w:b/>
          <w:bCs/>
          <w:lang w:eastAsia="zh-TW"/>
        </w:rPr>
        <w:t xml:space="preserve">from IDLE to CONNECTED mode, but skipping </w:t>
      </w:r>
      <w:r w:rsidRPr="00B61288">
        <w:rPr>
          <w:rFonts w:eastAsiaTheme="minorEastAsia"/>
          <w:b/>
          <w:bCs/>
          <w:lang w:val="en-US" w:eastAsia="zh-TW"/>
        </w:rPr>
        <w:t>SI reception for acquiring resource/reporting configuration</w:t>
      </w:r>
      <w:r w:rsidR="00DB6EE7">
        <w:rPr>
          <w:rFonts w:eastAsiaTheme="minorEastAsia"/>
          <w:b/>
          <w:bCs/>
          <w:lang w:val="en-US" w:eastAsia="zh-TW"/>
        </w:rPr>
        <w:t xml:space="preserve"> (S</w:t>
      </w:r>
      <w:r w:rsidR="00DB6EE7">
        <w:rPr>
          <w:rFonts w:eastAsiaTheme="minorEastAsia" w:hint="eastAsia"/>
          <w:b/>
          <w:bCs/>
          <w:lang w:val="en-US" w:eastAsia="zh-TW"/>
        </w:rPr>
        <w:t>t</w:t>
      </w:r>
      <w:r w:rsidR="00DB6EE7">
        <w:rPr>
          <w:rFonts w:eastAsiaTheme="minorEastAsia"/>
          <w:b/>
          <w:bCs/>
          <w:lang w:val="en-US" w:eastAsia="zh-TW"/>
        </w:rPr>
        <w:t>ep-1) and the UE capability report via MSG3 (Step-2)</w:t>
      </w:r>
    </w:p>
    <w:p w14:paraId="67BAF78E" w14:textId="21312C23" w:rsidR="00B61288" w:rsidRPr="00BD70EF" w:rsidRDefault="00B61288" w:rsidP="00BD70EF">
      <w:pPr>
        <w:pStyle w:val="af"/>
        <w:numPr>
          <w:ilvl w:val="0"/>
          <w:numId w:val="31"/>
        </w:numPr>
        <w:spacing w:after="120"/>
        <w:ind w:left="680" w:hanging="340"/>
        <w:rPr>
          <w:rFonts w:ascii="Times" w:eastAsiaTheme="minorEastAsia" w:hAnsi="Times"/>
          <w:b/>
          <w:bCs/>
          <w:szCs w:val="24"/>
          <w:lang w:eastAsia="zh-TW"/>
        </w:rPr>
      </w:pPr>
      <w:r>
        <w:rPr>
          <w:rFonts w:eastAsiaTheme="minorEastAsia"/>
          <w:b/>
          <w:bCs/>
          <w:lang w:val="en-US" w:eastAsia="zh-TW"/>
        </w:rPr>
        <w:t xml:space="preserve">Option-2: Fully reusing </w:t>
      </w:r>
      <w:r w:rsidR="00DB6EE7">
        <w:rPr>
          <w:rFonts w:eastAsiaTheme="minorEastAsia"/>
          <w:b/>
          <w:bCs/>
          <w:lang w:val="en-US" w:eastAsia="zh-TW"/>
        </w:rPr>
        <w:t xml:space="preserve">the same </w:t>
      </w:r>
      <w:r>
        <w:rPr>
          <w:rFonts w:eastAsiaTheme="minorEastAsia"/>
          <w:b/>
          <w:bCs/>
          <w:lang w:val="en-US" w:eastAsia="zh-TW"/>
        </w:rPr>
        <w:t>procedure</w:t>
      </w:r>
      <w:r w:rsidR="00DB6EE7">
        <w:rPr>
          <w:rFonts w:eastAsiaTheme="minorEastAsia"/>
          <w:b/>
          <w:bCs/>
          <w:lang w:val="en-US" w:eastAsia="zh-TW"/>
        </w:rPr>
        <w:t xml:space="preserve"> for </w:t>
      </w:r>
      <w:r w:rsidR="00DB6EE7">
        <w:rPr>
          <w:rFonts w:eastAsiaTheme="minorEastAsia"/>
          <w:b/>
          <w:bCs/>
          <w:lang w:eastAsia="zh-TW"/>
        </w:rPr>
        <w:t>UE transition</w:t>
      </w:r>
      <w:r>
        <w:rPr>
          <w:rFonts w:eastAsiaTheme="minorEastAsia"/>
          <w:b/>
          <w:bCs/>
          <w:lang w:val="en-US" w:eastAsia="zh-TW"/>
        </w:rPr>
        <w:t xml:space="preserve"> </w:t>
      </w:r>
      <w:r>
        <w:rPr>
          <w:rFonts w:eastAsiaTheme="minorEastAsia"/>
          <w:b/>
          <w:bCs/>
          <w:lang w:eastAsia="zh-TW"/>
        </w:rPr>
        <w:t xml:space="preserve">from IDLE to CONNECTED </w:t>
      </w:r>
      <w:proofErr w:type="gramStart"/>
      <w:r>
        <w:rPr>
          <w:rFonts w:eastAsiaTheme="minorEastAsia"/>
          <w:b/>
          <w:bCs/>
          <w:lang w:eastAsia="zh-TW"/>
        </w:rPr>
        <w:t>mode</w:t>
      </w:r>
      <w:proofErr w:type="gramEnd"/>
    </w:p>
    <w:p w14:paraId="0D700FE5" w14:textId="563C8D2D" w:rsidR="00A257F9" w:rsidRPr="00A257F9" w:rsidRDefault="00A257F9" w:rsidP="00BD70EF">
      <w:pPr>
        <w:spacing w:before="240" w:after="120" w:line="276" w:lineRule="auto"/>
        <w:jc w:val="both"/>
        <w:rPr>
          <w:rFonts w:eastAsiaTheme="minorEastAsia"/>
          <w:b/>
          <w:bCs/>
          <w:lang w:eastAsia="zh-TW"/>
        </w:rPr>
      </w:pPr>
      <w:r w:rsidRPr="00A257F9">
        <w:rPr>
          <w:rFonts w:eastAsiaTheme="minorEastAsia"/>
          <w:b/>
          <w:bCs/>
          <w:lang w:eastAsia="zh-TW"/>
        </w:rPr>
        <w:t xml:space="preserve">Observation </w:t>
      </w:r>
      <w:r w:rsidR="00DB6EE7">
        <w:rPr>
          <w:rFonts w:eastAsiaTheme="minorEastAsia"/>
          <w:b/>
          <w:bCs/>
          <w:lang w:eastAsia="zh-TW"/>
        </w:rPr>
        <w:t>7:</w:t>
      </w:r>
      <w:r w:rsidR="00DB6EE7" w:rsidRPr="00A257F9">
        <w:rPr>
          <w:rFonts w:eastAsiaTheme="minorEastAsia"/>
          <w:b/>
          <w:bCs/>
          <w:lang w:eastAsia="zh-TW"/>
        </w:rPr>
        <w:t xml:space="preserve"> </w:t>
      </w:r>
      <w:r w:rsidR="00B61288">
        <w:rPr>
          <w:rFonts w:eastAsiaTheme="minorEastAsia"/>
          <w:b/>
          <w:bCs/>
          <w:lang w:eastAsia="zh-TW"/>
        </w:rPr>
        <w:t>In Option-1</w:t>
      </w:r>
      <w:r w:rsidRPr="00BD70EF">
        <w:rPr>
          <w:rFonts w:eastAsiaTheme="minorEastAsia" w:hint="eastAsia"/>
          <w:b/>
          <w:bCs/>
          <w:lang w:eastAsia="zh-TW"/>
        </w:rPr>
        <w:t>,</w:t>
      </w:r>
      <w:r w:rsidRPr="00BD70EF">
        <w:rPr>
          <w:rFonts w:eastAsiaTheme="minorEastAsia"/>
          <w:b/>
          <w:bCs/>
          <w:lang w:eastAsia="zh-TW"/>
        </w:rPr>
        <w:t xml:space="preserve"> </w:t>
      </w:r>
      <w:r w:rsidR="00BD70EF" w:rsidRPr="00BD70EF">
        <w:rPr>
          <w:rFonts w:eastAsiaTheme="minorEastAsia"/>
          <w:b/>
          <w:bCs/>
          <w:lang w:eastAsia="zh-TW"/>
        </w:rPr>
        <w:t xml:space="preserve">if serving gNB is different from the gNB suspending the UE into INACTIVE mode, </w:t>
      </w:r>
      <w:r w:rsidRPr="00BD70EF">
        <w:rPr>
          <w:rFonts w:eastAsiaTheme="minorEastAsia"/>
          <w:b/>
          <w:bCs/>
          <w:lang w:eastAsia="zh-TW"/>
        </w:rPr>
        <w:t xml:space="preserve">the triggering indication in MSG4 </w:t>
      </w:r>
      <w:r w:rsidR="00BD70EF" w:rsidRPr="00BD70EF">
        <w:rPr>
          <w:rFonts w:eastAsiaTheme="minorEastAsia"/>
          <w:b/>
          <w:bCs/>
          <w:lang w:eastAsia="zh-TW"/>
        </w:rPr>
        <w:t>should</w:t>
      </w:r>
      <w:r w:rsidRPr="00BD70EF">
        <w:rPr>
          <w:rFonts w:eastAsiaTheme="minorEastAsia"/>
          <w:b/>
          <w:bCs/>
          <w:lang w:eastAsia="zh-TW"/>
        </w:rPr>
        <w:t xml:space="preserve"> be sent after UE capability retrieval at gNB side, and SRS/CSI-RS/CSI </w:t>
      </w:r>
      <w:r w:rsidR="00BD70EF" w:rsidRPr="00BD70EF">
        <w:rPr>
          <w:rFonts w:eastAsiaTheme="minorEastAsia"/>
          <w:b/>
          <w:bCs/>
          <w:lang w:eastAsia="zh-TW"/>
        </w:rPr>
        <w:t xml:space="preserve">should </w:t>
      </w:r>
      <w:r w:rsidRPr="00BD70EF">
        <w:rPr>
          <w:rFonts w:eastAsiaTheme="minorEastAsia"/>
          <w:b/>
          <w:bCs/>
          <w:lang w:eastAsia="zh-TW"/>
        </w:rPr>
        <w:t xml:space="preserve">be performed after UE applies the resource/reporting configuration indicated in </w:t>
      </w:r>
      <w:proofErr w:type="spellStart"/>
      <w:r w:rsidRPr="00EE06C1">
        <w:rPr>
          <w:rFonts w:eastAsiaTheme="minorEastAsia"/>
          <w:b/>
          <w:bCs/>
          <w:i/>
          <w:iCs/>
          <w:lang w:eastAsia="zh-TW"/>
        </w:rPr>
        <w:t>RRCResume</w:t>
      </w:r>
      <w:proofErr w:type="spellEnd"/>
      <w:r w:rsidRPr="00BD70EF">
        <w:rPr>
          <w:rFonts w:eastAsiaTheme="minorEastAsia"/>
          <w:b/>
          <w:bCs/>
          <w:lang w:eastAsia="zh-TW"/>
        </w:rPr>
        <w:t xml:space="preserve"> message.</w:t>
      </w:r>
    </w:p>
    <w:p w14:paraId="48F87648" w14:textId="7AEF3342" w:rsidR="00DB6EE7" w:rsidRPr="00C65BBD" w:rsidRDefault="00070A59" w:rsidP="00C65BBD">
      <w:pPr>
        <w:spacing w:before="240" w:after="120" w:line="276" w:lineRule="auto"/>
        <w:jc w:val="both"/>
      </w:pPr>
      <w:r>
        <w:rPr>
          <w:rFonts w:eastAsiaTheme="minorEastAsia"/>
          <w:b/>
          <w:bCs/>
          <w:lang w:eastAsia="zh-TW"/>
        </w:rPr>
        <w:t xml:space="preserve">Proposal 10: </w:t>
      </w:r>
      <w:r w:rsidR="00DB6EE7">
        <w:rPr>
          <w:rFonts w:eastAsiaTheme="minorEastAsia"/>
          <w:b/>
          <w:bCs/>
          <w:lang w:eastAsia="zh-TW"/>
        </w:rPr>
        <w:t xml:space="preserve">For the procedure of early SRS/CSI/RS/CSI triggering for </w:t>
      </w:r>
      <w:bookmarkStart w:id="27" w:name="OLE_LINK138"/>
      <w:r w:rsidR="00DB6EE7">
        <w:rPr>
          <w:rFonts w:eastAsiaTheme="minorEastAsia"/>
          <w:b/>
          <w:bCs/>
          <w:lang w:eastAsia="zh-TW"/>
        </w:rPr>
        <w:t xml:space="preserve">UE </w:t>
      </w:r>
      <w:bookmarkEnd w:id="27"/>
      <w:r w:rsidR="00DB6EE7">
        <w:rPr>
          <w:rFonts w:eastAsiaTheme="minorEastAsia"/>
          <w:b/>
          <w:bCs/>
          <w:lang w:eastAsia="zh-TW"/>
        </w:rPr>
        <w:t xml:space="preserve">transition from INACTIVE to CONNECTED mode, </w:t>
      </w:r>
      <w:r>
        <w:rPr>
          <w:rFonts w:eastAsiaTheme="minorEastAsia"/>
          <w:b/>
          <w:bCs/>
          <w:lang w:eastAsia="zh-TW"/>
        </w:rPr>
        <w:t>reuse the</w:t>
      </w:r>
      <w:r w:rsidR="00DB6EE7">
        <w:rPr>
          <w:rFonts w:eastAsiaTheme="minorEastAsia"/>
          <w:b/>
          <w:bCs/>
          <w:lang w:eastAsia="zh-TW"/>
        </w:rPr>
        <w:t xml:space="preserve"> same</w:t>
      </w:r>
      <w:r>
        <w:rPr>
          <w:rFonts w:eastAsiaTheme="minorEastAsia"/>
          <w:b/>
          <w:bCs/>
          <w:lang w:eastAsia="zh-TW"/>
        </w:rPr>
        <w:t xml:space="preserve"> </w:t>
      </w:r>
      <w:r w:rsidR="00F74BD0">
        <w:rPr>
          <w:rFonts w:eastAsiaTheme="minorEastAsia"/>
          <w:b/>
          <w:bCs/>
          <w:lang w:eastAsia="zh-TW"/>
        </w:rPr>
        <w:t>procedure</w:t>
      </w:r>
      <w:r>
        <w:rPr>
          <w:rFonts w:eastAsiaTheme="minorEastAsia"/>
          <w:b/>
          <w:bCs/>
          <w:lang w:eastAsia="zh-TW"/>
        </w:rPr>
        <w:t xml:space="preserve"> for UE </w:t>
      </w:r>
      <w:bookmarkStart w:id="28" w:name="OLE_LINK140"/>
      <w:r>
        <w:rPr>
          <w:rFonts w:eastAsiaTheme="minorEastAsia"/>
          <w:b/>
          <w:bCs/>
          <w:lang w:eastAsia="zh-TW"/>
        </w:rPr>
        <w:t xml:space="preserve">transition </w:t>
      </w:r>
      <w:bookmarkEnd w:id="28"/>
      <w:r>
        <w:rPr>
          <w:rFonts w:eastAsiaTheme="minorEastAsia"/>
          <w:b/>
          <w:bCs/>
          <w:lang w:eastAsia="zh-TW"/>
        </w:rPr>
        <w:t>from IDLE to CONNECTED mode</w:t>
      </w:r>
      <w:r w:rsidR="00C65BBD">
        <w:rPr>
          <w:rFonts w:eastAsiaTheme="minorEastAsia"/>
          <w:b/>
          <w:bCs/>
          <w:lang w:eastAsia="zh-TW"/>
        </w:rPr>
        <w:t>.</w:t>
      </w:r>
      <w:r w:rsidR="00B61288">
        <w:rPr>
          <w:rFonts w:eastAsiaTheme="minorEastAsia"/>
          <w:b/>
          <w:bCs/>
          <w:lang w:eastAsia="zh-TW"/>
        </w:rPr>
        <w:t xml:space="preserve"> </w:t>
      </w:r>
    </w:p>
    <w:p w14:paraId="2907247A" w14:textId="77777777" w:rsidR="00DB6EE7" w:rsidRPr="00A305A5" w:rsidRDefault="00DB6EE7" w:rsidP="00BD70EF">
      <w:pPr>
        <w:pStyle w:val="af"/>
        <w:spacing w:after="120"/>
        <w:ind w:left="0"/>
        <w:rPr>
          <w:rFonts w:eastAsia="Times New Roman"/>
          <w:b/>
          <w:bCs/>
          <w:lang w:val="en-US"/>
        </w:rPr>
      </w:pPr>
    </w:p>
    <w:p w14:paraId="415980BC" w14:textId="2754F2FB" w:rsidR="005A22F1" w:rsidRPr="005A22F1" w:rsidRDefault="0087727D" w:rsidP="005A22F1">
      <w:pPr>
        <w:pStyle w:val="3"/>
        <w:spacing w:line="276" w:lineRule="auto"/>
        <w:rPr>
          <w:rFonts w:ascii="Times New Roman" w:eastAsiaTheme="minorEastAsia" w:hAnsi="Times New Roman"/>
          <w:sz w:val="22"/>
          <w:szCs w:val="28"/>
          <w:lang w:eastAsia="zh-TW"/>
        </w:rPr>
      </w:pPr>
      <w:proofErr w:type="spellStart"/>
      <w:r>
        <w:rPr>
          <w:rFonts w:ascii="Times New Roman" w:eastAsiaTheme="minorEastAsia" w:hAnsi="Times New Roman"/>
          <w:sz w:val="22"/>
          <w:szCs w:val="28"/>
          <w:lang w:eastAsia="zh-TW"/>
        </w:rPr>
        <w:t>SCell</w:t>
      </w:r>
      <w:proofErr w:type="spellEnd"/>
      <w:r w:rsidR="001E4C9A">
        <w:rPr>
          <w:rFonts w:ascii="Times New Roman" w:eastAsiaTheme="minorEastAsia" w:hAnsi="Times New Roman"/>
          <w:sz w:val="22"/>
          <w:szCs w:val="28"/>
          <w:lang w:eastAsia="zh-TW"/>
        </w:rPr>
        <w:t xml:space="preserve"> </w:t>
      </w:r>
      <w:r w:rsidR="00AF3140" w:rsidRPr="00AF3140">
        <w:rPr>
          <w:rFonts w:ascii="Times New Roman" w:eastAsiaTheme="minorEastAsia" w:hAnsi="Times New Roman"/>
          <w:sz w:val="22"/>
          <w:szCs w:val="28"/>
          <w:lang w:eastAsia="zh-TW"/>
        </w:rPr>
        <w:t xml:space="preserve">transition from deactivated to activated </w:t>
      </w:r>
      <w:proofErr w:type="gramStart"/>
      <w:r w:rsidR="00AF3140" w:rsidRPr="00AF3140">
        <w:rPr>
          <w:rFonts w:ascii="Times New Roman" w:eastAsiaTheme="minorEastAsia" w:hAnsi="Times New Roman"/>
          <w:sz w:val="22"/>
          <w:szCs w:val="28"/>
          <w:lang w:eastAsia="zh-TW"/>
        </w:rPr>
        <w:t>state</w:t>
      </w:r>
      <w:proofErr w:type="gramEnd"/>
    </w:p>
    <w:p w14:paraId="442D33B1" w14:textId="4D9E76D4" w:rsidR="00E31717" w:rsidRDefault="009C6ED5" w:rsidP="00E31717">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t xml:space="preserve">As shown in the </w:t>
      </w:r>
      <w:r w:rsidRPr="008A2E9B">
        <w:rPr>
          <w:rFonts w:ascii="Times New Roman" w:eastAsiaTheme="minorEastAsia" w:hAnsi="Times New Roman"/>
          <w:lang w:eastAsia="zh-TW"/>
        </w:rPr>
        <w:t xml:space="preserve">Figure </w:t>
      </w:r>
      <w:r w:rsidR="008A2E9B">
        <w:rPr>
          <w:rFonts w:ascii="Times New Roman" w:eastAsiaTheme="minorEastAsia" w:hAnsi="Times New Roman"/>
          <w:lang w:eastAsia="zh-TW"/>
        </w:rPr>
        <w:t>5</w:t>
      </w:r>
      <w:r>
        <w:rPr>
          <w:rFonts w:ascii="Times New Roman" w:eastAsiaTheme="minorEastAsia" w:hAnsi="Times New Roman"/>
          <w:lang w:eastAsia="zh-TW"/>
        </w:rPr>
        <w:t>, w</w:t>
      </w:r>
      <w:r w:rsidR="00B2271A">
        <w:rPr>
          <w:rFonts w:ascii="Times New Roman" w:eastAsiaTheme="minorEastAsia" w:hAnsi="Times New Roman"/>
          <w:lang w:eastAsia="zh-TW"/>
        </w:rPr>
        <w:t xml:space="preserve">hen the UE receives a SCell activation command for activating </w:t>
      </w:r>
      <w:r w:rsidR="000874F2">
        <w:rPr>
          <w:rFonts w:ascii="Times New Roman" w:eastAsiaTheme="minorEastAsia" w:hAnsi="Times New Roman"/>
          <w:lang w:eastAsia="zh-TW"/>
        </w:rPr>
        <w:t>a</w:t>
      </w:r>
      <w:r w:rsidR="00B2271A">
        <w:rPr>
          <w:rFonts w:ascii="Times New Roman" w:eastAsiaTheme="minorEastAsia" w:hAnsi="Times New Roman"/>
          <w:lang w:eastAsia="zh-TW"/>
        </w:rPr>
        <w:t xml:space="preserve"> </w:t>
      </w:r>
      <w:r w:rsidR="000874F2">
        <w:rPr>
          <w:rFonts w:ascii="Times New Roman" w:eastAsiaTheme="minorEastAsia" w:hAnsi="Times New Roman"/>
          <w:lang w:eastAsia="zh-TW"/>
        </w:rPr>
        <w:t>target</w:t>
      </w:r>
      <w:r w:rsidR="00B2271A">
        <w:rPr>
          <w:rFonts w:ascii="Times New Roman" w:eastAsiaTheme="minorEastAsia" w:hAnsi="Times New Roman"/>
          <w:lang w:eastAsia="zh-TW"/>
        </w:rPr>
        <w:t xml:space="preserve"> SCell, the UE shall send a PUCCH for HARQ-ACK</w:t>
      </w:r>
      <w:r w:rsidR="00F00E3E">
        <w:rPr>
          <w:rFonts w:ascii="Times New Roman" w:eastAsiaTheme="minorEastAsia" w:hAnsi="Times New Roman"/>
          <w:lang w:eastAsia="zh-TW"/>
        </w:rPr>
        <w:t>/NACK</w:t>
      </w:r>
      <w:r w:rsidR="00B2271A">
        <w:rPr>
          <w:rFonts w:ascii="Times New Roman" w:eastAsiaTheme="minorEastAsia" w:hAnsi="Times New Roman"/>
          <w:lang w:eastAsia="zh-TW"/>
        </w:rPr>
        <w:t xml:space="preserve">, DL reception of SSB/TRS burst(s) for time-frequency tracking, and </w:t>
      </w:r>
      <w:r w:rsidR="000874F2">
        <w:rPr>
          <w:rFonts w:ascii="Times New Roman" w:eastAsiaTheme="minorEastAsia" w:hAnsi="Times New Roman"/>
          <w:lang w:eastAsia="zh-TW"/>
        </w:rPr>
        <w:t xml:space="preserve">a valid </w:t>
      </w:r>
      <w:r w:rsidR="00B2271A">
        <w:rPr>
          <w:rFonts w:ascii="Times New Roman" w:eastAsiaTheme="minorEastAsia" w:hAnsi="Times New Roman"/>
          <w:lang w:eastAsia="zh-TW"/>
        </w:rPr>
        <w:t xml:space="preserve">CSI report for the </w:t>
      </w:r>
      <w:r w:rsidR="000874F2">
        <w:rPr>
          <w:rFonts w:ascii="Times New Roman" w:eastAsiaTheme="minorEastAsia" w:hAnsi="Times New Roman"/>
          <w:lang w:eastAsia="zh-TW"/>
        </w:rPr>
        <w:t xml:space="preserve">target </w:t>
      </w:r>
      <w:r w:rsidR="00B2271A">
        <w:rPr>
          <w:rFonts w:ascii="Times New Roman" w:eastAsiaTheme="minorEastAsia" w:hAnsi="Times New Roman"/>
          <w:lang w:eastAsia="zh-TW"/>
        </w:rPr>
        <w:t>SCell</w:t>
      </w:r>
      <w:r w:rsidR="000874F2">
        <w:rPr>
          <w:rFonts w:ascii="Times New Roman" w:eastAsiaTheme="minorEastAsia" w:hAnsi="Times New Roman"/>
          <w:lang w:eastAsia="zh-TW"/>
        </w:rPr>
        <w:t xml:space="preserve"> as signalling of</w:t>
      </w:r>
      <w:r w:rsidR="00B2271A">
        <w:rPr>
          <w:rFonts w:ascii="Times New Roman" w:eastAsiaTheme="minorEastAsia" w:hAnsi="Times New Roman"/>
          <w:lang w:eastAsia="zh-TW"/>
        </w:rPr>
        <w:t xml:space="preserve"> activation</w:t>
      </w:r>
      <w:r w:rsidR="000874F2">
        <w:rPr>
          <w:rFonts w:ascii="Times New Roman" w:eastAsiaTheme="minorEastAsia" w:hAnsi="Times New Roman"/>
          <w:lang w:eastAsia="zh-TW"/>
        </w:rPr>
        <w:t xml:space="preserve"> completion</w:t>
      </w:r>
      <w:r w:rsidR="00B2271A">
        <w:rPr>
          <w:rFonts w:ascii="Times New Roman" w:eastAsiaTheme="minorEastAsia" w:hAnsi="Times New Roman"/>
          <w:lang w:eastAsia="zh-TW"/>
        </w:rPr>
        <w:t xml:space="preserve"> for the </w:t>
      </w:r>
      <w:r w:rsidR="000874F2">
        <w:rPr>
          <w:rFonts w:ascii="Times New Roman" w:eastAsiaTheme="minorEastAsia" w:hAnsi="Times New Roman"/>
          <w:lang w:eastAsia="zh-TW"/>
        </w:rPr>
        <w:t xml:space="preserve">target </w:t>
      </w:r>
      <w:r w:rsidR="00B2271A">
        <w:rPr>
          <w:rFonts w:ascii="Times New Roman" w:eastAsiaTheme="minorEastAsia" w:hAnsi="Times New Roman"/>
          <w:lang w:eastAsia="zh-TW"/>
        </w:rPr>
        <w:t>SCell</w:t>
      </w:r>
      <w:r w:rsidR="003F4D3A">
        <w:rPr>
          <w:rFonts w:ascii="Times New Roman" w:eastAsiaTheme="minorEastAsia" w:hAnsi="Times New Roman"/>
          <w:lang w:eastAsia="zh-TW"/>
        </w:rPr>
        <w:t xml:space="preserve">. </w:t>
      </w:r>
      <w:r w:rsidR="00E31717">
        <w:rPr>
          <w:rFonts w:ascii="Times New Roman" w:eastAsiaTheme="minorEastAsia" w:hAnsi="Times New Roman" w:hint="eastAsia"/>
          <w:lang w:eastAsia="zh-TW"/>
        </w:rPr>
        <w:t xml:space="preserve">A </w:t>
      </w:r>
      <w:r w:rsidR="00E31717">
        <w:rPr>
          <w:rFonts w:ascii="Times New Roman" w:eastAsiaTheme="minorEastAsia" w:hAnsi="Times New Roman"/>
          <w:lang w:eastAsia="zh-TW"/>
        </w:rPr>
        <w:t xml:space="preserve">valid CSI report for target cell is defined as UE has received at least one CSI-RS measurement occasion(s) on the target cell, that is not later than CSI reference resource for a CSI report. Note that the valid CSI report for the target SCell can be reported </w:t>
      </w:r>
      <w:r w:rsidR="00F00E3E">
        <w:rPr>
          <w:rFonts w:ascii="Times New Roman" w:eastAsiaTheme="minorEastAsia" w:hAnsi="Times New Roman"/>
          <w:lang w:eastAsia="zh-TW"/>
        </w:rPr>
        <w:t>on</w:t>
      </w:r>
      <w:r w:rsidR="00E31717">
        <w:rPr>
          <w:rFonts w:ascii="Times New Roman" w:eastAsiaTheme="minorEastAsia" w:hAnsi="Times New Roman"/>
          <w:lang w:eastAsia="zh-TW"/>
        </w:rPr>
        <w:t xml:space="preserve"> the target cell itself or </w:t>
      </w:r>
      <w:r w:rsidR="00F00E3E">
        <w:rPr>
          <w:rFonts w:ascii="Times New Roman" w:eastAsiaTheme="minorEastAsia" w:hAnsi="Times New Roman"/>
          <w:lang w:eastAsia="zh-TW"/>
        </w:rPr>
        <w:t>on</w:t>
      </w:r>
      <w:r w:rsidR="00E31717">
        <w:rPr>
          <w:rFonts w:ascii="Times New Roman" w:eastAsiaTheme="minorEastAsia" w:hAnsi="Times New Roman"/>
          <w:lang w:eastAsia="zh-TW"/>
        </w:rPr>
        <w:t xml:space="preserve"> the other active SCell(s). According to UE action defined in Clause 5.9 of TS38.321 and application time of UE actions for SCell activation defined in Clause 4.3 of TS38.213, normal operation of CSI reporting and SRS transmission on the target SCell should start after activation completion for the target SCell, while CSI-RS measurement could occur during SCell activation. </w:t>
      </w:r>
    </w:p>
    <w:p w14:paraId="3190A5AF" w14:textId="4AEA3CCD" w:rsidR="009C6ED5" w:rsidRDefault="009C6ED5" w:rsidP="00E31717">
      <w:pPr>
        <w:spacing w:before="240" w:after="120" w:line="276" w:lineRule="auto"/>
        <w:jc w:val="both"/>
        <w:rPr>
          <w:rFonts w:ascii="Times New Roman" w:eastAsiaTheme="minorEastAsia" w:hAnsi="Times New Roman"/>
          <w:lang w:eastAsia="zh-TW"/>
        </w:rPr>
      </w:pPr>
      <w:r>
        <w:rPr>
          <w:rFonts w:eastAsiaTheme="minorEastAsia"/>
          <w:b/>
          <w:bCs/>
          <w:lang w:eastAsia="zh-TW"/>
        </w:rPr>
        <w:t xml:space="preserve">Observation </w:t>
      </w:r>
      <w:r w:rsidR="00DB6EE7">
        <w:rPr>
          <w:rFonts w:eastAsiaTheme="minorEastAsia"/>
          <w:b/>
          <w:bCs/>
          <w:lang w:eastAsia="zh-TW"/>
        </w:rPr>
        <w:t>8</w:t>
      </w:r>
      <w:r>
        <w:rPr>
          <w:rFonts w:eastAsiaTheme="minorEastAsia"/>
          <w:b/>
          <w:bCs/>
          <w:lang w:eastAsia="zh-TW"/>
        </w:rPr>
        <w:t xml:space="preserve">: In current NR, CSI reporting and SRS transmission </w:t>
      </w:r>
      <w:r w:rsidR="00DB6EE7">
        <w:rPr>
          <w:rFonts w:eastAsiaTheme="minorEastAsia"/>
          <w:b/>
          <w:bCs/>
          <w:lang w:eastAsia="zh-TW"/>
        </w:rPr>
        <w:t>“</w:t>
      </w:r>
      <w:r>
        <w:rPr>
          <w:rFonts w:eastAsiaTheme="minorEastAsia"/>
          <w:b/>
          <w:bCs/>
          <w:lang w:eastAsia="zh-TW"/>
        </w:rPr>
        <w:t>on</w:t>
      </w:r>
      <w:r w:rsidR="00DB6EE7">
        <w:rPr>
          <w:rFonts w:eastAsiaTheme="minorEastAsia"/>
          <w:b/>
          <w:bCs/>
          <w:lang w:eastAsia="zh-TW"/>
        </w:rPr>
        <w:t>”</w:t>
      </w:r>
      <w:r>
        <w:rPr>
          <w:rFonts w:eastAsiaTheme="minorEastAsia"/>
          <w:b/>
          <w:bCs/>
          <w:lang w:eastAsia="zh-TW"/>
        </w:rPr>
        <w:t xml:space="preserve"> a SCell will start after activation completion for the SCell, while CSI-RS measurement</w:t>
      </w:r>
      <w:r w:rsidR="00DB6EE7">
        <w:rPr>
          <w:rFonts w:eastAsiaTheme="minorEastAsia"/>
          <w:b/>
          <w:bCs/>
          <w:lang w:eastAsia="zh-TW"/>
        </w:rPr>
        <w:t>/reporting “for” a SCell</w:t>
      </w:r>
      <w:r>
        <w:rPr>
          <w:rFonts w:eastAsiaTheme="minorEastAsia"/>
          <w:b/>
          <w:bCs/>
          <w:lang w:eastAsia="zh-TW"/>
        </w:rPr>
        <w:t xml:space="preserve"> </w:t>
      </w:r>
      <w:r w:rsidR="00DB6EE7">
        <w:rPr>
          <w:rFonts w:eastAsiaTheme="minorEastAsia"/>
          <w:b/>
          <w:bCs/>
          <w:lang w:eastAsia="zh-TW"/>
        </w:rPr>
        <w:t xml:space="preserve">can </w:t>
      </w:r>
      <w:r>
        <w:rPr>
          <w:rFonts w:eastAsiaTheme="minorEastAsia"/>
          <w:b/>
          <w:bCs/>
          <w:lang w:eastAsia="zh-TW"/>
        </w:rPr>
        <w:t>occur during SCell activation.</w:t>
      </w:r>
    </w:p>
    <w:p w14:paraId="70D2E19A" w14:textId="1524E8F1" w:rsidR="00E31717" w:rsidRPr="00E31717" w:rsidRDefault="00E31717" w:rsidP="005A22F1">
      <w:pPr>
        <w:spacing w:before="240" w:after="120" w:line="276" w:lineRule="auto"/>
        <w:jc w:val="both"/>
        <w:rPr>
          <w:rFonts w:ascii="Times New Roman" w:eastAsiaTheme="minorEastAsia" w:hAnsi="Times New Roman"/>
          <w:lang w:eastAsia="zh-TW"/>
        </w:rPr>
      </w:pPr>
    </w:p>
    <w:p w14:paraId="161CA6AD" w14:textId="2DB584B8" w:rsidR="00E31717" w:rsidRDefault="00E31717" w:rsidP="00E31717">
      <w:pPr>
        <w:spacing w:before="240" w:after="120" w:line="276" w:lineRule="auto"/>
        <w:jc w:val="center"/>
        <w:rPr>
          <w:rFonts w:ascii="Times New Roman" w:eastAsiaTheme="minorEastAsia" w:hAnsi="Times New Roman"/>
          <w:lang w:eastAsia="zh-TW"/>
        </w:rPr>
      </w:pPr>
      <w:r>
        <w:rPr>
          <w:rFonts w:ascii="Times New Roman" w:eastAsiaTheme="minorEastAsia" w:hAnsi="Times New Roman"/>
          <w:noProof/>
          <w:lang w:eastAsia="zh-TW"/>
        </w:rPr>
        <w:lastRenderedPageBreak/>
        <w:drawing>
          <wp:inline distT="0" distB="0" distL="0" distR="0" wp14:anchorId="62E7D74B" wp14:editId="5469A020">
            <wp:extent cx="5902534" cy="2043316"/>
            <wp:effectExtent l="0" t="0" r="317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02534" cy="2043316"/>
                    </a:xfrm>
                    <a:prstGeom prst="rect">
                      <a:avLst/>
                    </a:prstGeom>
                    <a:noFill/>
                  </pic:spPr>
                </pic:pic>
              </a:graphicData>
            </a:graphic>
          </wp:inline>
        </w:drawing>
      </w:r>
    </w:p>
    <w:p w14:paraId="53BB1CEB" w14:textId="30FC2053" w:rsidR="0087727D" w:rsidRPr="0087727D" w:rsidRDefault="0087727D" w:rsidP="0087727D">
      <w:pPr>
        <w:spacing w:line="276" w:lineRule="auto"/>
        <w:jc w:val="center"/>
        <w:rPr>
          <w:rFonts w:eastAsiaTheme="minorEastAsia"/>
          <w:b/>
          <w:bCs/>
          <w:i/>
          <w:iCs/>
          <w:sz w:val="18"/>
          <w:szCs w:val="22"/>
          <w:lang w:eastAsia="zh-TW"/>
        </w:rPr>
      </w:pPr>
      <w:r w:rsidRPr="008A2E9B">
        <w:rPr>
          <w:rFonts w:eastAsiaTheme="minorEastAsia"/>
          <w:b/>
          <w:bCs/>
          <w:sz w:val="18"/>
          <w:szCs w:val="22"/>
          <w:lang w:eastAsia="zh-TW"/>
        </w:rPr>
        <w:t xml:space="preserve">Figure </w:t>
      </w:r>
      <w:r w:rsidR="008A2E9B">
        <w:rPr>
          <w:rFonts w:eastAsiaTheme="minorEastAsia"/>
          <w:b/>
          <w:bCs/>
          <w:sz w:val="18"/>
          <w:szCs w:val="22"/>
          <w:lang w:eastAsia="zh-TW"/>
        </w:rPr>
        <w:t>5</w:t>
      </w:r>
      <w:r>
        <w:rPr>
          <w:rFonts w:eastAsiaTheme="minorEastAsia"/>
          <w:b/>
          <w:bCs/>
          <w:sz w:val="18"/>
          <w:szCs w:val="22"/>
          <w:lang w:eastAsia="zh-TW"/>
        </w:rPr>
        <w:t xml:space="preserve">. </w:t>
      </w:r>
      <w:r w:rsidR="009C6ED5">
        <w:rPr>
          <w:rFonts w:eastAsiaTheme="minorEastAsia"/>
          <w:b/>
          <w:bCs/>
          <w:sz w:val="18"/>
          <w:szCs w:val="22"/>
          <w:lang w:eastAsia="zh-TW"/>
        </w:rPr>
        <w:t xml:space="preserve">Legacy timeline for SCell activation </w:t>
      </w:r>
    </w:p>
    <w:p w14:paraId="2B4EFD9E" w14:textId="63430895" w:rsidR="00E31717" w:rsidRPr="00701AD4" w:rsidRDefault="009C6ED5" w:rsidP="009C6ED5">
      <w:pPr>
        <w:spacing w:before="240" w:after="120" w:line="276" w:lineRule="auto"/>
        <w:jc w:val="center"/>
        <w:rPr>
          <w:rFonts w:eastAsiaTheme="minorEastAsia"/>
          <w:b/>
          <w:bCs/>
          <w:sz w:val="18"/>
          <w:szCs w:val="22"/>
          <w:lang w:eastAsia="zh-TW"/>
        </w:rPr>
      </w:pPr>
      <w:r w:rsidRPr="00701AD4">
        <w:rPr>
          <w:rFonts w:eastAsiaTheme="minorEastAsia"/>
          <w:b/>
          <w:bCs/>
          <w:noProof/>
          <w:sz w:val="18"/>
          <w:szCs w:val="22"/>
          <w:lang w:eastAsia="zh-TW"/>
        </w:rPr>
        <w:drawing>
          <wp:inline distT="0" distB="0" distL="0" distR="0" wp14:anchorId="319557A1" wp14:editId="762A6B77">
            <wp:extent cx="5952337" cy="1197576"/>
            <wp:effectExtent l="0" t="0" r="0" b="3175"/>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8824" cy="1212965"/>
                    </a:xfrm>
                    <a:prstGeom prst="rect">
                      <a:avLst/>
                    </a:prstGeom>
                    <a:noFill/>
                  </pic:spPr>
                </pic:pic>
              </a:graphicData>
            </a:graphic>
          </wp:inline>
        </w:drawing>
      </w:r>
    </w:p>
    <w:p w14:paraId="4D7A1923" w14:textId="2FC095D2" w:rsidR="009C6ED5" w:rsidRPr="009C6ED5" w:rsidRDefault="009C6ED5" w:rsidP="009C6ED5">
      <w:pPr>
        <w:spacing w:line="276" w:lineRule="auto"/>
        <w:jc w:val="center"/>
        <w:rPr>
          <w:rFonts w:eastAsiaTheme="minorEastAsia"/>
          <w:b/>
          <w:bCs/>
          <w:i/>
          <w:iCs/>
          <w:sz w:val="18"/>
          <w:szCs w:val="22"/>
          <w:lang w:eastAsia="zh-TW"/>
        </w:rPr>
      </w:pPr>
      <w:r w:rsidRPr="00701AD4">
        <w:rPr>
          <w:rFonts w:eastAsiaTheme="minorEastAsia"/>
          <w:b/>
          <w:bCs/>
          <w:sz w:val="18"/>
          <w:szCs w:val="22"/>
          <w:lang w:eastAsia="zh-TW"/>
        </w:rPr>
        <w:t xml:space="preserve">Figure </w:t>
      </w:r>
      <w:r w:rsidR="00701AD4">
        <w:rPr>
          <w:rFonts w:eastAsiaTheme="minorEastAsia"/>
          <w:b/>
          <w:bCs/>
          <w:sz w:val="18"/>
          <w:szCs w:val="22"/>
          <w:lang w:eastAsia="zh-TW"/>
        </w:rPr>
        <w:t>6</w:t>
      </w:r>
      <w:r>
        <w:rPr>
          <w:rFonts w:eastAsiaTheme="minorEastAsia"/>
          <w:b/>
          <w:bCs/>
          <w:sz w:val="18"/>
          <w:szCs w:val="22"/>
          <w:lang w:eastAsia="zh-TW"/>
        </w:rPr>
        <w:t xml:space="preserve">. Timeline of proposed SRS-AS transmission triggered by SCell activation command in Rel-20  </w:t>
      </w:r>
    </w:p>
    <w:p w14:paraId="13186757" w14:textId="0DA51EAE" w:rsidR="00665DC6" w:rsidRDefault="00346BDB" w:rsidP="005A22F1">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t>In fact</w:t>
      </w:r>
      <w:r w:rsidR="00665DC6">
        <w:rPr>
          <w:rFonts w:ascii="Times New Roman" w:eastAsiaTheme="minorEastAsia" w:hAnsi="Times New Roman"/>
          <w:lang w:eastAsia="zh-TW"/>
        </w:rPr>
        <w:t xml:space="preserve">, </w:t>
      </w:r>
      <w:r>
        <w:rPr>
          <w:rFonts w:ascii="Times New Roman" w:eastAsiaTheme="minorEastAsia" w:hAnsi="Times New Roman"/>
          <w:lang w:eastAsia="zh-TW"/>
        </w:rPr>
        <w:t>UE can perform not only CSI-RS measurement but also SR</w:t>
      </w:r>
      <w:r>
        <w:rPr>
          <w:rFonts w:ascii="Times New Roman" w:eastAsiaTheme="minorEastAsia" w:hAnsi="Times New Roman" w:hint="eastAsia"/>
          <w:lang w:eastAsia="zh-TW"/>
        </w:rPr>
        <w:t>S</w:t>
      </w:r>
      <w:r>
        <w:rPr>
          <w:rFonts w:ascii="Times New Roman" w:eastAsiaTheme="minorEastAsia" w:hAnsi="Times New Roman"/>
          <w:lang w:eastAsia="zh-TW"/>
        </w:rPr>
        <w:t xml:space="preserve"> transmission after time/frequency-domain tracking during SCell activation. Hence, early triggering of SRS-AS transmission as </w:t>
      </w:r>
      <w:r w:rsidR="00C62600">
        <w:rPr>
          <w:rFonts w:ascii="Times New Roman" w:eastAsiaTheme="minorEastAsia" w:hAnsi="Times New Roman"/>
          <w:lang w:eastAsia="zh-TW"/>
        </w:rPr>
        <w:t xml:space="preserve">should be supported as </w:t>
      </w:r>
      <w:proofErr w:type="gramStart"/>
      <w:r w:rsidR="00C62600">
        <w:rPr>
          <w:rFonts w:ascii="Times New Roman" w:eastAsiaTheme="minorEastAsia" w:hAnsi="Times New Roman"/>
          <w:lang w:eastAsia="zh-TW"/>
        </w:rPr>
        <w:t>an</w:t>
      </w:r>
      <w:proofErr w:type="gramEnd"/>
      <w:r w:rsidR="00C62600">
        <w:rPr>
          <w:rFonts w:ascii="Times New Roman" w:eastAsiaTheme="minorEastAsia" w:hAnsi="Times New Roman"/>
          <w:lang w:eastAsia="zh-TW"/>
        </w:rPr>
        <w:t xml:space="preserve"> </w:t>
      </w:r>
      <w:r>
        <w:rPr>
          <w:rFonts w:ascii="Times New Roman" w:eastAsiaTheme="minorEastAsia" w:hAnsi="Times New Roman"/>
          <w:lang w:eastAsia="zh-TW"/>
        </w:rPr>
        <w:t xml:space="preserve">use case of Rel-20 enhancement for SCell activation. </w:t>
      </w:r>
    </w:p>
    <w:p w14:paraId="2627295C" w14:textId="7385EA8C" w:rsidR="009C6ED5" w:rsidRDefault="00A7697C" w:rsidP="00A7697C">
      <w:pPr>
        <w:spacing w:before="240" w:after="120" w:line="276" w:lineRule="auto"/>
        <w:jc w:val="both"/>
        <w:rPr>
          <w:rFonts w:eastAsiaTheme="minorEastAsia"/>
          <w:b/>
          <w:bCs/>
          <w:lang w:eastAsia="zh-TW"/>
        </w:rPr>
      </w:pPr>
      <w:r>
        <w:rPr>
          <w:rFonts w:eastAsiaTheme="minorEastAsia"/>
          <w:b/>
          <w:bCs/>
          <w:lang w:eastAsia="zh-TW"/>
        </w:rPr>
        <w:t xml:space="preserve">Proposal 11: For SCell transition </w:t>
      </w:r>
      <w:r w:rsidR="00011D93">
        <w:rPr>
          <w:rFonts w:eastAsiaTheme="minorEastAsia" w:hint="eastAsia"/>
          <w:b/>
          <w:bCs/>
          <w:lang w:eastAsia="zh-TW"/>
        </w:rPr>
        <w:t>f</w:t>
      </w:r>
      <w:r w:rsidR="00011D93">
        <w:rPr>
          <w:rFonts w:eastAsiaTheme="minorEastAsia"/>
          <w:b/>
          <w:bCs/>
          <w:lang w:eastAsia="zh-TW"/>
        </w:rPr>
        <w:t>rom deactivated to activated mode</w:t>
      </w:r>
      <w:r>
        <w:rPr>
          <w:rFonts w:eastAsiaTheme="minorEastAsia"/>
          <w:b/>
          <w:bCs/>
          <w:lang w:eastAsia="zh-TW"/>
        </w:rPr>
        <w:t xml:space="preserve">, support </w:t>
      </w:r>
      <w:r w:rsidR="001C7FFD">
        <w:rPr>
          <w:rFonts w:eastAsiaTheme="minorEastAsia"/>
          <w:b/>
          <w:bCs/>
          <w:lang w:eastAsia="zh-TW"/>
        </w:rPr>
        <w:t>a</w:t>
      </w:r>
      <w:r w:rsidR="001C7FFD" w:rsidRPr="001C7FFD">
        <w:rPr>
          <w:rFonts w:eastAsiaTheme="minorEastAsia"/>
          <w:b/>
          <w:bCs/>
          <w:lang w:eastAsia="zh-TW"/>
        </w:rPr>
        <w:t>periodic SRS-AS transmission on a SCell</w:t>
      </w:r>
      <w:r w:rsidR="00240B34">
        <w:rPr>
          <w:rFonts w:eastAsiaTheme="minorEastAsia"/>
          <w:b/>
          <w:bCs/>
          <w:lang w:eastAsia="zh-TW"/>
        </w:rPr>
        <w:t xml:space="preserve"> </w:t>
      </w:r>
      <w:r>
        <w:rPr>
          <w:rFonts w:eastAsiaTheme="minorEastAsia"/>
          <w:b/>
          <w:bCs/>
          <w:lang w:eastAsia="zh-TW"/>
        </w:rPr>
        <w:t>triggered by SCell activation command activating the SCell</w:t>
      </w:r>
      <w:r w:rsidR="00240B34">
        <w:rPr>
          <w:rFonts w:eastAsiaTheme="minorEastAsia"/>
          <w:b/>
          <w:bCs/>
          <w:lang w:eastAsia="zh-TW"/>
        </w:rPr>
        <w:t>.</w:t>
      </w:r>
      <w:r w:rsidR="00E612C4">
        <w:rPr>
          <w:rFonts w:eastAsiaTheme="minorEastAsia"/>
          <w:b/>
          <w:bCs/>
          <w:lang w:eastAsia="zh-TW"/>
        </w:rPr>
        <w:t xml:space="preserve"> </w:t>
      </w:r>
    </w:p>
    <w:p w14:paraId="2347E844" w14:textId="3D8CD888" w:rsidR="005A5ED6" w:rsidRDefault="00A7697C" w:rsidP="005A22F1">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t>Regarding</w:t>
      </w:r>
      <w:r w:rsidR="00346BDB">
        <w:rPr>
          <w:rFonts w:ascii="Times New Roman" w:eastAsiaTheme="minorEastAsia" w:hAnsi="Times New Roman"/>
          <w:lang w:eastAsia="zh-TW"/>
        </w:rPr>
        <w:t xml:space="preserve"> aperiodic CSI reporting for the target SCell duration activation, it has been supported by legacy</w:t>
      </w:r>
      <w:r w:rsidR="005A5ED6">
        <w:rPr>
          <w:rFonts w:ascii="Times New Roman" w:eastAsiaTheme="minorEastAsia" w:hAnsi="Times New Roman"/>
          <w:lang w:eastAsia="zh-TW"/>
        </w:rPr>
        <w:t xml:space="preserve"> DCI-based</w:t>
      </w:r>
      <w:r w:rsidR="00346BDB">
        <w:rPr>
          <w:rFonts w:ascii="Times New Roman" w:eastAsiaTheme="minorEastAsia" w:hAnsi="Times New Roman"/>
          <w:lang w:eastAsia="zh-TW"/>
        </w:rPr>
        <w:t xml:space="preserve"> </w:t>
      </w:r>
      <w:r w:rsidR="005A5ED6">
        <w:rPr>
          <w:rFonts w:ascii="Times New Roman" w:eastAsiaTheme="minorEastAsia" w:hAnsi="Times New Roman"/>
          <w:lang w:eastAsia="zh-TW"/>
        </w:rPr>
        <w:t>aperiodic CSI reporting triggering</w:t>
      </w:r>
      <w:r w:rsidR="00346BDB">
        <w:rPr>
          <w:rFonts w:ascii="Times New Roman" w:eastAsiaTheme="minorEastAsia" w:hAnsi="Times New Roman"/>
          <w:lang w:eastAsia="zh-TW"/>
        </w:rPr>
        <w:t xml:space="preserve"> for the target SCell. </w:t>
      </w:r>
      <w:r w:rsidR="005A5ED6">
        <w:rPr>
          <w:rFonts w:ascii="Times New Roman" w:eastAsiaTheme="minorEastAsia" w:hAnsi="Times New Roman"/>
          <w:lang w:eastAsia="zh-TW"/>
        </w:rPr>
        <w:t xml:space="preserve">According to Clause 5.2.1.5.1 in TS38.214, aperiodic CSI reporting and aperiodic CSI-RS for CSI </w:t>
      </w:r>
      <w:r w:rsidR="00C62600">
        <w:rPr>
          <w:rFonts w:ascii="Times New Roman" w:eastAsiaTheme="minorEastAsia" w:hAnsi="Times New Roman"/>
          <w:lang w:eastAsia="zh-TW"/>
        </w:rPr>
        <w:t xml:space="preserve">should be </w:t>
      </w:r>
      <w:r w:rsidR="005A5ED6">
        <w:rPr>
          <w:rFonts w:ascii="Times New Roman" w:eastAsiaTheme="minorEastAsia" w:hAnsi="Times New Roman"/>
          <w:lang w:eastAsia="zh-TW"/>
        </w:rPr>
        <w:t>applicable for active DL BWP</w:t>
      </w:r>
      <w:r w:rsidR="00024F6A">
        <w:rPr>
          <w:rFonts w:ascii="Times New Roman" w:eastAsiaTheme="minorEastAsia" w:hAnsi="Times New Roman"/>
          <w:lang w:eastAsia="zh-TW"/>
        </w:rPr>
        <w:t>.</w:t>
      </w:r>
      <w:r w:rsidR="005A5ED6">
        <w:rPr>
          <w:rFonts w:ascii="Times New Roman" w:eastAsiaTheme="minorEastAsia" w:hAnsi="Times New Roman"/>
          <w:lang w:eastAsia="zh-TW"/>
        </w:rPr>
        <w:t xml:space="preserve"> </w:t>
      </w:r>
      <w:r w:rsidR="00024F6A">
        <w:rPr>
          <w:rFonts w:ascii="Times New Roman" w:eastAsiaTheme="minorEastAsia" w:hAnsi="Times New Roman"/>
          <w:lang w:eastAsia="zh-TW"/>
        </w:rPr>
        <w:t>Based on the following specification described in TS38.32</w:t>
      </w:r>
      <w:r w:rsidR="00C65BBD">
        <w:rPr>
          <w:rFonts w:ascii="Times New Roman" w:eastAsiaTheme="minorEastAsia" w:hAnsi="Times New Roman"/>
          <w:lang w:eastAsia="zh-TW"/>
        </w:rPr>
        <w:t>1</w:t>
      </w:r>
      <w:r w:rsidR="00136E0D">
        <w:rPr>
          <w:rFonts w:ascii="Times New Roman" w:eastAsiaTheme="minorEastAsia" w:hAnsi="Times New Roman"/>
          <w:lang w:eastAsia="zh-TW"/>
        </w:rPr>
        <w:t>,</w:t>
      </w:r>
      <w:r w:rsidR="005A5ED6">
        <w:rPr>
          <w:rFonts w:ascii="Times New Roman" w:eastAsiaTheme="minorEastAsia" w:hAnsi="Times New Roman"/>
          <w:lang w:eastAsia="zh-TW"/>
        </w:rPr>
        <w:t xml:space="preserve"> the </w:t>
      </w:r>
      <w:r w:rsidR="00C62600">
        <w:rPr>
          <w:rFonts w:ascii="Times New Roman" w:eastAsiaTheme="minorEastAsia" w:hAnsi="Times New Roman"/>
          <w:lang w:eastAsia="zh-TW"/>
        </w:rPr>
        <w:t>first</w:t>
      </w:r>
      <w:r w:rsidR="00024F6A">
        <w:rPr>
          <w:rFonts w:ascii="Times New Roman" w:eastAsiaTheme="minorEastAsia" w:hAnsi="Times New Roman"/>
          <w:lang w:eastAsia="zh-TW"/>
        </w:rPr>
        <w:t xml:space="preserve"> DL</w:t>
      </w:r>
      <w:r w:rsidR="00C62600">
        <w:rPr>
          <w:rFonts w:ascii="Times New Roman" w:eastAsiaTheme="minorEastAsia" w:hAnsi="Times New Roman"/>
          <w:lang w:eastAsia="zh-TW"/>
        </w:rPr>
        <w:t xml:space="preserve"> </w:t>
      </w:r>
      <w:r w:rsidR="005A5ED6">
        <w:rPr>
          <w:rFonts w:ascii="Times New Roman" w:eastAsiaTheme="minorEastAsia" w:hAnsi="Times New Roman"/>
          <w:lang w:eastAsia="zh-TW"/>
        </w:rPr>
        <w:t>BWP</w:t>
      </w:r>
      <w:r w:rsidR="00024F6A">
        <w:rPr>
          <w:rFonts w:ascii="Times New Roman" w:eastAsiaTheme="minorEastAsia" w:hAnsi="Times New Roman"/>
          <w:lang w:eastAsia="zh-TW"/>
        </w:rPr>
        <w:t xml:space="preserve"> indicated </w:t>
      </w:r>
      <w:r w:rsidR="00C65BBD">
        <w:rPr>
          <w:rFonts w:ascii="Times New Roman" w:eastAsiaTheme="minorEastAsia" w:hAnsi="Times New Roman"/>
          <w:lang w:eastAsia="zh-TW"/>
        </w:rPr>
        <w:t xml:space="preserve">by </w:t>
      </w:r>
      <w:proofErr w:type="spellStart"/>
      <w:r w:rsidR="00C65BBD" w:rsidRPr="00EE06C1">
        <w:rPr>
          <w:rFonts w:ascii="Times New Roman" w:eastAsiaTheme="minorEastAsia" w:hAnsi="Times New Roman"/>
          <w:i/>
          <w:iCs/>
          <w:lang w:eastAsia="zh-TW"/>
        </w:rPr>
        <w:t>firstActiveDownlinkBWP</w:t>
      </w:r>
      <w:proofErr w:type="spellEnd"/>
      <w:r w:rsidR="00024F6A" w:rsidRPr="00C65BBD">
        <w:rPr>
          <w:rFonts w:ascii="Times New Roman" w:eastAsiaTheme="minorEastAsia" w:hAnsi="Times New Roman"/>
          <w:i/>
          <w:iCs/>
          <w:lang w:eastAsia="zh-TW"/>
        </w:rPr>
        <w:t>-Id</w:t>
      </w:r>
      <w:r w:rsidR="005A5ED6">
        <w:rPr>
          <w:rFonts w:ascii="Times New Roman" w:eastAsiaTheme="minorEastAsia" w:hAnsi="Times New Roman"/>
          <w:lang w:eastAsia="zh-TW"/>
        </w:rPr>
        <w:t xml:space="preserve"> of the target S</w:t>
      </w:r>
      <w:r w:rsidR="00ED2A8F">
        <w:rPr>
          <w:rFonts w:ascii="Times New Roman" w:eastAsiaTheme="minorEastAsia" w:hAnsi="Times New Roman" w:hint="eastAsia"/>
          <w:lang w:eastAsia="zh-TW"/>
        </w:rPr>
        <w:t>C</w:t>
      </w:r>
      <w:r w:rsidR="005A5ED6">
        <w:rPr>
          <w:rFonts w:ascii="Times New Roman" w:eastAsiaTheme="minorEastAsia" w:hAnsi="Times New Roman"/>
          <w:lang w:eastAsia="zh-TW"/>
        </w:rPr>
        <w:t>ell</w:t>
      </w:r>
      <w:r w:rsidR="00C62600">
        <w:rPr>
          <w:rFonts w:ascii="Times New Roman" w:eastAsiaTheme="minorEastAsia" w:hAnsi="Times New Roman"/>
          <w:lang w:eastAsia="zh-TW"/>
        </w:rPr>
        <w:t xml:space="preserve"> would</w:t>
      </w:r>
      <w:r w:rsidR="005A5ED6">
        <w:rPr>
          <w:rFonts w:ascii="Times New Roman" w:eastAsiaTheme="minorEastAsia" w:hAnsi="Times New Roman"/>
          <w:lang w:eastAsia="zh-TW"/>
        </w:rPr>
        <w:t xml:space="preserve"> </w:t>
      </w:r>
      <w:r w:rsidR="00024F6A">
        <w:rPr>
          <w:rFonts w:ascii="Times New Roman" w:eastAsiaTheme="minorEastAsia" w:hAnsi="Times New Roman"/>
          <w:lang w:eastAsia="zh-TW"/>
        </w:rPr>
        <w:t>become</w:t>
      </w:r>
      <w:r w:rsidR="005A5ED6">
        <w:rPr>
          <w:rFonts w:ascii="Times New Roman" w:eastAsiaTheme="minorEastAsia" w:hAnsi="Times New Roman"/>
          <w:lang w:eastAsia="zh-TW"/>
        </w:rPr>
        <w:t xml:space="preserve"> active </w:t>
      </w:r>
      <w:r w:rsidR="00C62600">
        <w:rPr>
          <w:rFonts w:ascii="Times New Roman" w:eastAsiaTheme="minorEastAsia" w:hAnsi="Times New Roman"/>
          <w:lang w:eastAsia="zh-TW"/>
        </w:rPr>
        <w:t xml:space="preserve">once </w:t>
      </w:r>
      <w:r w:rsidR="005A5ED6">
        <w:rPr>
          <w:rFonts w:ascii="Times New Roman" w:eastAsiaTheme="minorEastAsia" w:hAnsi="Times New Roman"/>
          <w:lang w:eastAsia="zh-TW"/>
        </w:rPr>
        <w:t>SCell activation command</w:t>
      </w:r>
      <w:r w:rsidR="00024F6A">
        <w:rPr>
          <w:rFonts w:ascii="Times New Roman" w:eastAsiaTheme="minorEastAsia" w:hAnsi="Times New Roman"/>
          <w:lang w:eastAsia="zh-TW"/>
        </w:rPr>
        <w:t xml:space="preserve"> is received by UE</w:t>
      </w:r>
      <w:r w:rsidR="00136E0D">
        <w:rPr>
          <w:rFonts w:ascii="Times New Roman" w:eastAsiaTheme="minorEastAsia" w:hAnsi="Times New Roman"/>
          <w:lang w:eastAsia="zh-TW"/>
        </w:rPr>
        <w:t xml:space="preserve">. Therefore, NW can trigger aperiodic CSI reporting and aperiodic CSI-RS for CSI for the target </w:t>
      </w:r>
      <w:bookmarkStart w:id="29" w:name="OLE_LINK146"/>
      <w:r w:rsidR="00136E0D">
        <w:rPr>
          <w:rFonts w:ascii="Times New Roman" w:eastAsiaTheme="minorEastAsia" w:hAnsi="Times New Roman"/>
          <w:lang w:eastAsia="zh-TW"/>
        </w:rPr>
        <w:t xml:space="preserve">SCell </w:t>
      </w:r>
      <w:bookmarkEnd w:id="29"/>
      <w:r w:rsidR="00136E0D">
        <w:rPr>
          <w:rFonts w:ascii="Times New Roman" w:eastAsiaTheme="minorEastAsia" w:hAnsi="Times New Roman"/>
          <w:lang w:eastAsia="zh-TW"/>
        </w:rPr>
        <w:t xml:space="preserve">even before SCell activation completion. Hence, in our view, we don’t need enhancement on triggering aperiodic CSI reporting and aperiodic CSI-RS for CSI during SCell activation. </w:t>
      </w:r>
    </w:p>
    <w:tbl>
      <w:tblPr>
        <w:tblStyle w:val="ae"/>
        <w:tblW w:w="0" w:type="auto"/>
        <w:tblLook w:val="04A0" w:firstRow="1" w:lastRow="0" w:firstColumn="1" w:lastColumn="0" w:noHBand="0" w:noVBand="1"/>
      </w:tblPr>
      <w:tblGrid>
        <w:gridCol w:w="9631"/>
      </w:tblGrid>
      <w:tr w:rsidR="005A5ED6" w:rsidRPr="005A5ED6" w14:paraId="6CEB19AA" w14:textId="77777777" w:rsidTr="005A5ED6">
        <w:tc>
          <w:tcPr>
            <w:tcW w:w="9631" w:type="dxa"/>
          </w:tcPr>
          <w:p w14:paraId="004EA6BC" w14:textId="181E96B1" w:rsidR="006D2B23" w:rsidRDefault="005A5ED6" w:rsidP="005A5ED6">
            <w:pPr>
              <w:widowControl w:val="0"/>
              <w:autoSpaceDE w:val="0"/>
              <w:autoSpaceDN w:val="0"/>
              <w:adjustRightInd w:val="0"/>
              <w:rPr>
                <w:rFonts w:ascii="Times New Roman" w:eastAsiaTheme="minorEastAsia" w:hAnsi="Times New Roman"/>
                <w:b/>
                <w:bCs/>
                <w:color w:val="000000"/>
                <w:sz w:val="18"/>
                <w:szCs w:val="22"/>
                <w:lang w:val="en-US" w:eastAsia="zh-TW"/>
              </w:rPr>
            </w:pPr>
            <w:r>
              <w:rPr>
                <w:rFonts w:ascii="Times New Roman" w:eastAsiaTheme="minorEastAsia" w:hAnsi="Times New Roman"/>
                <w:b/>
                <w:bCs/>
                <w:color w:val="000000"/>
                <w:sz w:val="18"/>
                <w:szCs w:val="22"/>
                <w:lang w:val="en-US" w:eastAsia="zh-TW"/>
              </w:rPr>
              <w:t>TS 38.321 – 5.</w:t>
            </w:r>
            <w:r w:rsidR="006D2B23">
              <w:rPr>
                <w:rFonts w:ascii="Times New Roman" w:eastAsiaTheme="minorEastAsia" w:hAnsi="Times New Roman" w:hint="eastAsia"/>
                <w:b/>
                <w:bCs/>
                <w:color w:val="000000"/>
                <w:sz w:val="18"/>
                <w:szCs w:val="22"/>
                <w:lang w:val="en-US" w:eastAsia="zh-TW"/>
              </w:rPr>
              <w:t>9</w:t>
            </w:r>
            <w:r>
              <w:rPr>
                <w:rFonts w:ascii="Times New Roman" w:eastAsiaTheme="minorEastAsia" w:hAnsi="Times New Roman"/>
                <w:b/>
                <w:bCs/>
                <w:color w:val="000000"/>
                <w:sz w:val="18"/>
                <w:szCs w:val="22"/>
                <w:lang w:val="en-US" w:eastAsia="zh-TW"/>
              </w:rPr>
              <w:t xml:space="preserve"> </w:t>
            </w:r>
            <w:r w:rsidR="006D2B23" w:rsidRPr="006D2B23">
              <w:rPr>
                <w:rFonts w:ascii="Times New Roman" w:eastAsiaTheme="minorEastAsia" w:hAnsi="Times New Roman"/>
                <w:b/>
                <w:bCs/>
                <w:color w:val="000000"/>
                <w:sz w:val="18"/>
                <w:szCs w:val="22"/>
                <w:lang w:val="en-US" w:eastAsia="zh-TW"/>
              </w:rPr>
              <w:t xml:space="preserve">Activation/Deactivation of </w:t>
            </w:r>
            <w:proofErr w:type="spellStart"/>
            <w:r w:rsidR="006D2B23" w:rsidRPr="006D2B23">
              <w:rPr>
                <w:rFonts w:ascii="Times New Roman" w:eastAsiaTheme="minorEastAsia" w:hAnsi="Times New Roman"/>
                <w:b/>
                <w:bCs/>
                <w:color w:val="000000"/>
                <w:sz w:val="18"/>
                <w:szCs w:val="22"/>
                <w:lang w:val="en-US" w:eastAsia="zh-TW"/>
              </w:rPr>
              <w:t>SCells</w:t>
            </w:r>
            <w:proofErr w:type="spellEnd"/>
          </w:p>
          <w:p w14:paraId="569AADEB" w14:textId="1CA85196" w:rsidR="005A5ED6" w:rsidRPr="005A5ED6" w:rsidRDefault="005A5ED6" w:rsidP="005A5ED6">
            <w:pPr>
              <w:widowControl w:val="0"/>
              <w:autoSpaceDE w:val="0"/>
              <w:autoSpaceDN w:val="0"/>
              <w:adjustRightInd w:val="0"/>
              <w:rPr>
                <w:rFonts w:ascii="Times New Roman" w:eastAsia="Malgun Gothic" w:hAnsi="Times New Roman"/>
                <w:sz w:val="18"/>
                <w:szCs w:val="18"/>
                <w:lang w:val="en-US" w:eastAsia="zh-TW"/>
              </w:rPr>
            </w:pPr>
            <w:r w:rsidRPr="005A5ED6">
              <w:rPr>
                <w:rFonts w:ascii="Times New Roman" w:eastAsia="Malgun Gothic" w:hAnsi="Times New Roman"/>
                <w:sz w:val="18"/>
                <w:szCs w:val="18"/>
                <w:lang w:val="en-US" w:eastAsia="zh-TW"/>
              </w:rPr>
              <w:t>The MAC entity shall for each configured SCell:</w:t>
            </w:r>
          </w:p>
          <w:p w14:paraId="1C3CF235" w14:textId="4DA55A88" w:rsidR="005A5ED6" w:rsidRPr="005A5ED6" w:rsidRDefault="005A5ED6" w:rsidP="005A5ED6">
            <w:pPr>
              <w:widowControl w:val="0"/>
              <w:autoSpaceDE w:val="0"/>
              <w:autoSpaceDN w:val="0"/>
              <w:adjustRightInd w:val="0"/>
              <w:rPr>
                <w:rFonts w:ascii="Times New Roman" w:eastAsia="Malgun Gothic" w:hAnsi="Times New Roman"/>
                <w:sz w:val="18"/>
                <w:szCs w:val="18"/>
                <w:lang w:val="en-US" w:eastAsia="zh-TW"/>
              </w:rPr>
            </w:pPr>
            <w:r w:rsidRPr="005A5ED6">
              <w:rPr>
                <w:rFonts w:ascii="Times New Roman" w:eastAsia="Malgun Gothic" w:hAnsi="Times New Roman"/>
                <w:sz w:val="18"/>
                <w:szCs w:val="18"/>
                <w:lang w:val="en-US" w:eastAsia="zh-TW"/>
              </w:rPr>
              <w:t xml:space="preserve">1&gt; if an SCell is configured with </w:t>
            </w:r>
            <w:proofErr w:type="spellStart"/>
            <w:r w:rsidRPr="005A5ED6">
              <w:rPr>
                <w:rFonts w:ascii="Times New Roman" w:eastAsia="Malgun Gothic" w:hAnsi="Times New Roman"/>
                <w:i/>
                <w:iCs/>
                <w:sz w:val="18"/>
                <w:szCs w:val="18"/>
                <w:lang w:val="en-US" w:eastAsia="zh-TW"/>
              </w:rPr>
              <w:t>sCellState</w:t>
            </w:r>
            <w:proofErr w:type="spellEnd"/>
            <w:r w:rsidRPr="005A5ED6">
              <w:rPr>
                <w:rFonts w:ascii="Times New Roman" w:eastAsia="Malgun Gothic" w:hAnsi="Times New Roman"/>
                <w:i/>
                <w:iCs/>
                <w:sz w:val="18"/>
                <w:szCs w:val="18"/>
                <w:lang w:val="en-US" w:eastAsia="zh-TW"/>
              </w:rPr>
              <w:t xml:space="preserve"> </w:t>
            </w:r>
            <w:r w:rsidRPr="005A5ED6">
              <w:rPr>
                <w:rFonts w:ascii="Times New Roman" w:eastAsia="Malgun Gothic" w:hAnsi="Times New Roman"/>
                <w:sz w:val="18"/>
                <w:szCs w:val="18"/>
                <w:lang w:val="en-US" w:eastAsia="zh-TW"/>
              </w:rPr>
              <w:t xml:space="preserve">set to </w:t>
            </w:r>
            <w:r w:rsidRPr="005A5ED6">
              <w:rPr>
                <w:rFonts w:ascii="Times New Roman" w:eastAsia="Malgun Gothic" w:hAnsi="Times New Roman"/>
                <w:i/>
                <w:iCs/>
                <w:sz w:val="18"/>
                <w:szCs w:val="18"/>
                <w:lang w:val="en-US" w:eastAsia="zh-TW"/>
              </w:rPr>
              <w:t xml:space="preserve">activated </w:t>
            </w:r>
            <w:r w:rsidRPr="005A5ED6">
              <w:rPr>
                <w:rFonts w:ascii="Times New Roman" w:eastAsia="Malgun Gothic" w:hAnsi="Times New Roman"/>
                <w:sz w:val="18"/>
                <w:szCs w:val="18"/>
                <w:lang w:val="en-US" w:eastAsia="zh-TW"/>
              </w:rPr>
              <w:t>upon SCell configuration, or an SCell Activation/Deactivation MAC CE or an Enhanced SCell Activation/Deactivation MAC CE is received activating</w:t>
            </w:r>
            <w:r>
              <w:rPr>
                <w:rFonts w:ascii="Times New Roman" w:eastAsiaTheme="minorEastAsia" w:hAnsi="Times New Roman" w:hint="eastAsia"/>
                <w:sz w:val="18"/>
                <w:szCs w:val="18"/>
                <w:lang w:val="en-US" w:eastAsia="zh-TW"/>
              </w:rPr>
              <w:t xml:space="preserve"> </w:t>
            </w:r>
            <w:r w:rsidRPr="005A5ED6">
              <w:rPr>
                <w:rFonts w:ascii="Times New Roman" w:eastAsia="Malgun Gothic" w:hAnsi="Times New Roman"/>
                <w:sz w:val="18"/>
                <w:szCs w:val="18"/>
                <w:lang w:val="en-US" w:eastAsia="zh-TW"/>
              </w:rPr>
              <w:t>the SCell:</w:t>
            </w:r>
          </w:p>
          <w:p w14:paraId="2CA26F29" w14:textId="77777777" w:rsidR="005A5ED6" w:rsidRDefault="005A5ED6" w:rsidP="005A5ED6">
            <w:pPr>
              <w:widowControl w:val="0"/>
              <w:autoSpaceDE w:val="0"/>
              <w:autoSpaceDN w:val="0"/>
              <w:adjustRightInd w:val="0"/>
              <w:ind w:leftChars="200" w:left="4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2&gt; if the SCell was deactivated prior to receiving this Enhanced SCell Activation/Deactivation MAC CE and a</w:t>
            </w:r>
            <w:r w:rsidRPr="005A5ED6">
              <w:rPr>
                <w:rFonts w:ascii="Times New Roman" w:eastAsiaTheme="minorEastAsia" w:hAnsi="Times New Roman" w:hint="eastAsia"/>
                <w:sz w:val="18"/>
                <w:szCs w:val="18"/>
                <w:lang w:val="en-US" w:eastAsia="zh-TW"/>
              </w:rPr>
              <w:t xml:space="preserve"> </w:t>
            </w:r>
            <w:r w:rsidRPr="005A5ED6">
              <w:rPr>
                <w:rFonts w:ascii="Times New Roman" w:eastAsia="Malgun Gothic" w:hAnsi="Times New Roman"/>
                <w:sz w:val="18"/>
                <w:szCs w:val="18"/>
                <w:lang w:val="en-US" w:eastAsia="zh-TW"/>
              </w:rPr>
              <w:t>TRS is indicated for this SCell:</w:t>
            </w:r>
          </w:p>
          <w:p w14:paraId="6C785846" w14:textId="77777777" w:rsidR="005A5ED6" w:rsidRDefault="005A5ED6" w:rsidP="005A5ED6">
            <w:pPr>
              <w:widowControl w:val="0"/>
              <w:autoSpaceDE w:val="0"/>
              <w:autoSpaceDN w:val="0"/>
              <w:adjustRightInd w:val="0"/>
              <w:ind w:leftChars="400" w:left="8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3&gt; indicate to lower layers the information regarding the TRS.</w:t>
            </w:r>
          </w:p>
          <w:p w14:paraId="22F7D71B" w14:textId="77777777" w:rsidR="005A5ED6" w:rsidRDefault="005A5ED6" w:rsidP="005A5ED6">
            <w:pPr>
              <w:widowControl w:val="0"/>
              <w:autoSpaceDE w:val="0"/>
              <w:autoSpaceDN w:val="0"/>
              <w:adjustRightInd w:val="0"/>
              <w:ind w:leftChars="200" w:left="4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2&gt; if the SCell was deactivated prior to receiving this SCell Activation/Deactivation MAC CE or this Enhanced</w:t>
            </w:r>
            <w:r>
              <w:rPr>
                <w:rFonts w:ascii="Times New Roman" w:eastAsiaTheme="minorEastAsia" w:hAnsi="Times New Roman" w:hint="eastAsia"/>
                <w:sz w:val="18"/>
                <w:szCs w:val="18"/>
                <w:lang w:val="en-US" w:eastAsia="zh-TW"/>
              </w:rPr>
              <w:t xml:space="preserve"> </w:t>
            </w:r>
            <w:r w:rsidRPr="005A5ED6">
              <w:rPr>
                <w:rFonts w:ascii="Times New Roman" w:eastAsia="Malgun Gothic" w:hAnsi="Times New Roman"/>
                <w:sz w:val="18"/>
                <w:szCs w:val="18"/>
                <w:lang w:val="en-US" w:eastAsia="zh-TW"/>
              </w:rPr>
              <w:t>SCell Activation/Deactivation MAC CE; or</w:t>
            </w:r>
          </w:p>
          <w:p w14:paraId="4C7B7812" w14:textId="77777777" w:rsidR="005A5ED6" w:rsidRDefault="005A5ED6" w:rsidP="005A5ED6">
            <w:pPr>
              <w:widowControl w:val="0"/>
              <w:autoSpaceDE w:val="0"/>
              <w:autoSpaceDN w:val="0"/>
              <w:adjustRightInd w:val="0"/>
              <w:ind w:leftChars="200" w:left="4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 xml:space="preserve">2&gt; if the SCell is configured with </w:t>
            </w:r>
            <w:proofErr w:type="spellStart"/>
            <w:r w:rsidRPr="005A5ED6">
              <w:rPr>
                <w:rFonts w:ascii="Times New Roman" w:eastAsia="Malgun Gothic" w:hAnsi="Times New Roman"/>
                <w:i/>
                <w:iCs/>
                <w:sz w:val="18"/>
                <w:szCs w:val="18"/>
                <w:lang w:val="en-US" w:eastAsia="zh-TW"/>
              </w:rPr>
              <w:t>sCellState</w:t>
            </w:r>
            <w:proofErr w:type="spellEnd"/>
            <w:r w:rsidRPr="005A5ED6">
              <w:rPr>
                <w:rFonts w:ascii="Times New Roman" w:eastAsia="Malgun Gothic" w:hAnsi="Times New Roman"/>
                <w:i/>
                <w:iCs/>
                <w:sz w:val="18"/>
                <w:szCs w:val="18"/>
                <w:lang w:val="en-US" w:eastAsia="zh-TW"/>
              </w:rPr>
              <w:t xml:space="preserve"> </w:t>
            </w:r>
            <w:r w:rsidRPr="005A5ED6">
              <w:rPr>
                <w:rFonts w:ascii="Times New Roman" w:eastAsia="Malgun Gothic" w:hAnsi="Times New Roman"/>
                <w:sz w:val="18"/>
                <w:szCs w:val="18"/>
                <w:lang w:val="en-US" w:eastAsia="zh-TW"/>
              </w:rPr>
              <w:t xml:space="preserve">set to </w:t>
            </w:r>
            <w:r w:rsidRPr="005A5ED6">
              <w:rPr>
                <w:rFonts w:ascii="Times New Roman" w:eastAsia="Malgun Gothic" w:hAnsi="Times New Roman"/>
                <w:i/>
                <w:iCs/>
                <w:sz w:val="18"/>
                <w:szCs w:val="18"/>
                <w:lang w:val="en-US" w:eastAsia="zh-TW"/>
              </w:rPr>
              <w:t xml:space="preserve">activated </w:t>
            </w:r>
            <w:r w:rsidRPr="005A5ED6">
              <w:rPr>
                <w:rFonts w:ascii="Times New Roman" w:eastAsia="Malgun Gothic" w:hAnsi="Times New Roman"/>
                <w:sz w:val="18"/>
                <w:szCs w:val="18"/>
                <w:lang w:val="en-US" w:eastAsia="zh-TW"/>
              </w:rPr>
              <w:t>upon SCell configuration:</w:t>
            </w:r>
          </w:p>
          <w:p w14:paraId="30C8035C" w14:textId="77777777" w:rsidR="005A5ED6" w:rsidRDefault="005A5ED6" w:rsidP="005A5ED6">
            <w:pPr>
              <w:widowControl w:val="0"/>
              <w:autoSpaceDE w:val="0"/>
              <w:autoSpaceDN w:val="0"/>
              <w:adjustRightInd w:val="0"/>
              <w:ind w:leftChars="400" w:left="8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 xml:space="preserve">3&gt; if </w:t>
            </w:r>
            <w:proofErr w:type="spellStart"/>
            <w:r w:rsidRPr="005A5ED6">
              <w:rPr>
                <w:rFonts w:ascii="Times New Roman" w:eastAsia="Malgun Gothic" w:hAnsi="Times New Roman"/>
                <w:i/>
                <w:iCs/>
                <w:sz w:val="18"/>
                <w:szCs w:val="18"/>
                <w:lang w:val="en-US" w:eastAsia="zh-TW"/>
              </w:rPr>
              <w:t>firstActiveDownlinkBWP</w:t>
            </w:r>
            <w:proofErr w:type="spellEnd"/>
            <w:r w:rsidRPr="005A5ED6">
              <w:rPr>
                <w:rFonts w:ascii="Times New Roman" w:eastAsia="Malgun Gothic" w:hAnsi="Times New Roman"/>
                <w:i/>
                <w:iCs/>
                <w:sz w:val="18"/>
                <w:szCs w:val="18"/>
                <w:lang w:val="en-US" w:eastAsia="zh-TW"/>
              </w:rPr>
              <w:t xml:space="preserve">-Id </w:t>
            </w:r>
            <w:r w:rsidRPr="005A5ED6">
              <w:rPr>
                <w:rFonts w:ascii="Times New Roman" w:eastAsia="Malgun Gothic" w:hAnsi="Times New Roman"/>
                <w:sz w:val="18"/>
                <w:szCs w:val="18"/>
                <w:lang w:val="en-US" w:eastAsia="zh-TW"/>
              </w:rPr>
              <w:t>is not set to dormant BWP:</w:t>
            </w:r>
          </w:p>
          <w:p w14:paraId="244C9AF3" w14:textId="77777777" w:rsidR="005A5ED6" w:rsidRDefault="005A5ED6" w:rsidP="005A5ED6">
            <w:pPr>
              <w:widowControl w:val="0"/>
              <w:autoSpaceDE w:val="0"/>
              <w:autoSpaceDN w:val="0"/>
              <w:adjustRightInd w:val="0"/>
              <w:ind w:leftChars="600" w:left="12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4&gt; activate the SCell according to the timing defined in TS 38.213 [6] for MAC CE activation and</w:t>
            </w:r>
            <w:r>
              <w:rPr>
                <w:rFonts w:ascii="Times New Roman" w:eastAsiaTheme="minorEastAsia" w:hAnsi="Times New Roman" w:hint="eastAsia"/>
                <w:sz w:val="18"/>
                <w:szCs w:val="18"/>
                <w:lang w:val="en-US" w:eastAsia="zh-TW"/>
              </w:rPr>
              <w:t xml:space="preserve"> </w:t>
            </w:r>
            <w:r w:rsidRPr="005A5ED6">
              <w:rPr>
                <w:rFonts w:ascii="Times New Roman" w:eastAsia="Malgun Gothic" w:hAnsi="Times New Roman"/>
                <w:sz w:val="18"/>
                <w:szCs w:val="18"/>
                <w:lang w:val="en-US" w:eastAsia="zh-TW"/>
              </w:rPr>
              <w:t xml:space="preserve">according to the timing defined in TS 38.133 [11] for direct SCell </w:t>
            </w:r>
            <w:proofErr w:type="gramStart"/>
            <w:r w:rsidRPr="005A5ED6">
              <w:rPr>
                <w:rFonts w:ascii="Times New Roman" w:eastAsia="Malgun Gothic" w:hAnsi="Times New Roman"/>
                <w:sz w:val="18"/>
                <w:szCs w:val="18"/>
                <w:lang w:val="en-US" w:eastAsia="zh-TW"/>
              </w:rPr>
              <w:t>activation;</w:t>
            </w:r>
            <w:proofErr w:type="gramEnd"/>
            <w:r w:rsidRPr="005A5ED6">
              <w:rPr>
                <w:rFonts w:ascii="Times New Roman" w:eastAsia="Malgun Gothic" w:hAnsi="Times New Roman"/>
                <w:sz w:val="18"/>
                <w:szCs w:val="18"/>
                <w:lang w:val="en-US" w:eastAsia="zh-TW"/>
              </w:rPr>
              <w:t xml:space="preserve"> i.e. apply normal SCell</w:t>
            </w:r>
            <w:r>
              <w:rPr>
                <w:rFonts w:ascii="Times New Roman" w:eastAsiaTheme="minorEastAsia" w:hAnsi="Times New Roman" w:hint="eastAsia"/>
                <w:sz w:val="18"/>
                <w:szCs w:val="18"/>
                <w:lang w:val="en-US" w:eastAsia="zh-TW"/>
              </w:rPr>
              <w:t xml:space="preserve"> </w:t>
            </w:r>
            <w:r w:rsidRPr="005A5ED6">
              <w:rPr>
                <w:rFonts w:ascii="Times New Roman" w:eastAsia="Malgun Gothic" w:hAnsi="Times New Roman"/>
                <w:sz w:val="18"/>
                <w:szCs w:val="18"/>
                <w:lang w:val="en-US" w:eastAsia="zh-TW"/>
              </w:rPr>
              <w:t>operation including:</w:t>
            </w:r>
          </w:p>
          <w:p w14:paraId="10FAEAAC" w14:textId="77777777" w:rsidR="005A5ED6" w:rsidRDefault="005A5ED6" w:rsidP="005A5ED6">
            <w:pPr>
              <w:widowControl w:val="0"/>
              <w:autoSpaceDE w:val="0"/>
              <w:autoSpaceDN w:val="0"/>
              <w:adjustRightInd w:val="0"/>
              <w:ind w:leftChars="800" w:left="16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 xml:space="preserve">5&gt; SRS transmissions on the </w:t>
            </w:r>
            <w:proofErr w:type="gramStart"/>
            <w:r w:rsidRPr="005A5ED6">
              <w:rPr>
                <w:rFonts w:ascii="Times New Roman" w:eastAsia="Malgun Gothic" w:hAnsi="Times New Roman"/>
                <w:sz w:val="18"/>
                <w:szCs w:val="18"/>
                <w:lang w:val="en-US" w:eastAsia="zh-TW"/>
              </w:rPr>
              <w:t>SCell;</w:t>
            </w:r>
            <w:proofErr w:type="gramEnd"/>
          </w:p>
          <w:p w14:paraId="0D1E5D3C" w14:textId="77777777" w:rsidR="005A5ED6" w:rsidRDefault="005A5ED6" w:rsidP="005A5ED6">
            <w:pPr>
              <w:widowControl w:val="0"/>
              <w:autoSpaceDE w:val="0"/>
              <w:autoSpaceDN w:val="0"/>
              <w:adjustRightInd w:val="0"/>
              <w:ind w:leftChars="800" w:left="16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lastRenderedPageBreak/>
              <w:t xml:space="preserve">5&gt; CSI reporting for the </w:t>
            </w:r>
            <w:proofErr w:type="gramStart"/>
            <w:r w:rsidRPr="005A5ED6">
              <w:rPr>
                <w:rFonts w:ascii="Times New Roman" w:eastAsia="Malgun Gothic" w:hAnsi="Times New Roman"/>
                <w:sz w:val="18"/>
                <w:szCs w:val="18"/>
                <w:lang w:val="en-US" w:eastAsia="zh-TW"/>
              </w:rPr>
              <w:t>SCell;</w:t>
            </w:r>
            <w:proofErr w:type="gramEnd"/>
          </w:p>
          <w:p w14:paraId="65ADADD0" w14:textId="77777777" w:rsidR="005A5ED6" w:rsidRDefault="005A5ED6" w:rsidP="005A5ED6">
            <w:pPr>
              <w:widowControl w:val="0"/>
              <w:autoSpaceDE w:val="0"/>
              <w:autoSpaceDN w:val="0"/>
              <w:adjustRightInd w:val="0"/>
              <w:ind w:leftChars="800" w:left="16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 xml:space="preserve">5&gt; PDCCH monitoring on the </w:t>
            </w:r>
            <w:proofErr w:type="gramStart"/>
            <w:r w:rsidRPr="005A5ED6">
              <w:rPr>
                <w:rFonts w:ascii="Times New Roman" w:eastAsia="Malgun Gothic" w:hAnsi="Times New Roman"/>
                <w:sz w:val="18"/>
                <w:szCs w:val="18"/>
                <w:lang w:val="en-US" w:eastAsia="zh-TW"/>
              </w:rPr>
              <w:t>SCell;</w:t>
            </w:r>
            <w:proofErr w:type="gramEnd"/>
          </w:p>
          <w:p w14:paraId="35CDC38B" w14:textId="77777777" w:rsidR="005A5ED6" w:rsidRDefault="005A5ED6" w:rsidP="005A5ED6">
            <w:pPr>
              <w:widowControl w:val="0"/>
              <w:autoSpaceDE w:val="0"/>
              <w:autoSpaceDN w:val="0"/>
              <w:adjustRightInd w:val="0"/>
              <w:ind w:leftChars="800" w:left="16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 xml:space="preserve">5&gt; PDCCH monitoring for the </w:t>
            </w:r>
            <w:proofErr w:type="gramStart"/>
            <w:r w:rsidRPr="005A5ED6">
              <w:rPr>
                <w:rFonts w:ascii="Times New Roman" w:eastAsia="Malgun Gothic" w:hAnsi="Times New Roman"/>
                <w:sz w:val="18"/>
                <w:szCs w:val="18"/>
                <w:lang w:val="en-US" w:eastAsia="zh-TW"/>
              </w:rPr>
              <w:t>SCell;</w:t>
            </w:r>
            <w:proofErr w:type="gramEnd"/>
          </w:p>
          <w:p w14:paraId="34015E55" w14:textId="77777777" w:rsidR="005A5ED6" w:rsidRDefault="005A5ED6" w:rsidP="005A5ED6">
            <w:pPr>
              <w:widowControl w:val="0"/>
              <w:autoSpaceDE w:val="0"/>
              <w:autoSpaceDN w:val="0"/>
              <w:adjustRightInd w:val="0"/>
              <w:ind w:leftChars="800" w:left="16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5&gt; PUCCH transmissions on the SCell, if configured.</w:t>
            </w:r>
          </w:p>
          <w:p w14:paraId="3853C37E" w14:textId="77777777" w:rsidR="005A5ED6" w:rsidRDefault="005A5ED6" w:rsidP="005A5ED6">
            <w:pPr>
              <w:widowControl w:val="0"/>
              <w:autoSpaceDE w:val="0"/>
              <w:autoSpaceDN w:val="0"/>
              <w:adjustRightInd w:val="0"/>
              <w:ind w:leftChars="400" w:left="800"/>
              <w:rPr>
                <w:rFonts w:ascii="Times New Roman" w:eastAsiaTheme="minorEastAsia" w:hAnsi="Times New Roman"/>
                <w:sz w:val="18"/>
                <w:szCs w:val="18"/>
                <w:lang w:val="en-US" w:eastAsia="zh-TW"/>
              </w:rPr>
            </w:pPr>
            <w:r w:rsidRPr="005A5ED6">
              <w:rPr>
                <w:rFonts w:ascii="Times New Roman" w:eastAsia="Malgun Gothic" w:hAnsi="Times New Roman"/>
                <w:sz w:val="18"/>
                <w:szCs w:val="18"/>
                <w:lang w:val="en-US" w:eastAsia="zh-TW"/>
              </w:rPr>
              <w:t>3&gt; else (</w:t>
            </w:r>
            <w:proofErr w:type="gramStart"/>
            <w:r w:rsidRPr="005A5ED6">
              <w:rPr>
                <w:rFonts w:ascii="Times New Roman" w:eastAsia="Malgun Gothic" w:hAnsi="Times New Roman"/>
                <w:sz w:val="18"/>
                <w:szCs w:val="18"/>
                <w:lang w:val="en-US" w:eastAsia="zh-TW"/>
              </w:rPr>
              <w:t>i.e.</w:t>
            </w:r>
            <w:proofErr w:type="gramEnd"/>
            <w:r w:rsidRPr="005A5ED6">
              <w:rPr>
                <w:rFonts w:ascii="Times New Roman" w:eastAsia="Malgun Gothic" w:hAnsi="Times New Roman"/>
                <w:sz w:val="18"/>
                <w:szCs w:val="18"/>
                <w:lang w:val="en-US" w:eastAsia="zh-TW"/>
              </w:rPr>
              <w:t xml:space="preserve"> </w:t>
            </w:r>
            <w:proofErr w:type="spellStart"/>
            <w:r w:rsidRPr="005A5ED6">
              <w:rPr>
                <w:rFonts w:ascii="Times New Roman" w:eastAsia="Malgun Gothic" w:hAnsi="Times New Roman"/>
                <w:i/>
                <w:iCs/>
                <w:sz w:val="18"/>
                <w:szCs w:val="18"/>
                <w:lang w:val="en-US" w:eastAsia="zh-TW"/>
              </w:rPr>
              <w:t>firstActiveDownlinkBWP</w:t>
            </w:r>
            <w:proofErr w:type="spellEnd"/>
            <w:r w:rsidRPr="005A5ED6">
              <w:rPr>
                <w:rFonts w:ascii="Times New Roman" w:eastAsia="Malgun Gothic" w:hAnsi="Times New Roman"/>
                <w:i/>
                <w:iCs/>
                <w:sz w:val="18"/>
                <w:szCs w:val="18"/>
                <w:lang w:val="en-US" w:eastAsia="zh-TW"/>
              </w:rPr>
              <w:t xml:space="preserve">-Id </w:t>
            </w:r>
            <w:r w:rsidRPr="005A5ED6">
              <w:rPr>
                <w:rFonts w:ascii="Times New Roman" w:eastAsia="Malgun Gothic" w:hAnsi="Times New Roman"/>
                <w:sz w:val="18"/>
                <w:szCs w:val="18"/>
                <w:lang w:val="en-US" w:eastAsia="zh-TW"/>
              </w:rPr>
              <w:t>is set to dormant BWP):</w:t>
            </w:r>
          </w:p>
          <w:p w14:paraId="09481B5F" w14:textId="77777777" w:rsidR="005A5ED6" w:rsidRPr="005A5ED6" w:rsidRDefault="005A5ED6" w:rsidP="005A5ED6">
            <w:pPr>
              <w:widowControl w:val="0"/>
              <w:autoSpaceDE w:val="0"/>
              <w:autoSpaceDN w:val="0"/>
              <w:adjustRightInd w:val="0"/>
              <w:ind w:leftChars="600" w:left="1200"/>
              <w:rPr>
                <w:rFonts w:ascii="Times New Roman" w:eastAsia="Malgun Gothic" w:hAnsi="Times New Roman"/>
                <w:sz w:val="18"/>
                <w:szCs w:val="18"/>
                <w:lang w:val="en-US" w:eastAsia="zh-TW"/>
              </w:rPr>
            </w:pPr>
            <w:r w:rsidRPr="005A5ED6">
              <w:rPr>
                <w:rFonts w:ascii="Times New Roman" w:eastAsia="Malgun Gothic" w:hAnsi="Times New Roman"/>
                <w:sz w:val="18"/>
                <w:szCs w:val="18"/>
                <w:lang w:val="en-US" w:eastAsia="zh-TW"/>
              </w:rPr>
              <w:t xml:space="preserve">4&gt; stop the </w:t>
            </w:r>
            <w:proofErr w:type="spellStart"/>
            <w:r w:rsidRPr="005A5ED6">
              <w:rPr>
                <w:rFonts w:ascii="Times New Roman" w:eastAsia="Malgun Gothic" w:hAnsi="Times New Roman"/>
                <w:sz w:val="18"/>
                <w:szCs w:val="18"/>
                <w:lang w:val="en-US" w:eastAsia="zh-TW"/>
              </w:rPr>
              <w:t>bwp-InactivityTimer</w:t>
            </w:r>
            <w:proofErr w:type="spellEnd"/>
            <w:r w:rsidRPr="005A5ED6">
              <w:rPr>
                <w:rFonts w:ascii="Times New Roman" w:eastAsia="Malgun Gothic" w:hAnsi="Times New Roman"/>
                <w:sz w:val="18"/>
                <w:szCs w:val="18"/>
                <w:lang w:val="en-US" w:eastAsia="zh-TW"/>
              </w:rPr>
              <w:t xml:space="preserve"> of this Serving Cell, if running.</w:t>
            </w:r>
          </w:p>
          <w:p w14:paraId="52AA2475" w14:textId="77777777" w:rsidR="005A5ED6" w:rsidRDefault="005A5ED6" w:rsidP="005A5ED6">
            <w:pPr>
              <w:widowControl w:val="0"/>
              <w:autoSpaceDE w:val="0"/>
              <w:autoSpaceDN w:val="0"/>
              <w:adjustRightInd w:val="0"/>
              <w:ind w:leftChars="400" w:left="800"/>
              <w:rPr>
                <w:rFonts w:ascii="Times New Roman" w:eastAsia="Malgun Gothic" w:hAnsi="Times New Roman"/>
                <w:sz w:val="18"/>
                <w:szCs w:val="18"/>
                <w:lang w:val="en-US" w:eastAsia="zh-TW"/>
              </w:rPr>
            </w:pPr>
            <w:r w:rsidRPr="005A5ED6">
              <w:rPr>
                <w:rFonts w:ascii="Times New Roman" w:eastAsia="Malgun Gothic" w:hAnsi="Times New Roman"/>
                <w:sz w:val="18"/>
                <w:szCs w:val="18"/>
                <w:highlight w:val="yellow"/>
                <w:lang w:val="en-US" w:eastAsia="zh-TW"/>
              </w:rPr>
              <w:t xml:space="preserve">3&gt; activate the DL BWP and UL BWP indicated by </w:t>
            </w:r>
            <w:bookmarkStart w:id="30" w:name="OLE_LINK141"/>
            <w:bookmarkStart w:id="31" w:name="OLE_LINK142"/>
            <w:proofErr w:type="spellStart"/>
            <w:r w:rsidRPr="005A5ED6">
              <w:rPr>
                <w:rFonts w:ascii="Times New Roman" w:eastAsia="Malgun Gothic" w:hAnsi="Times New Roman"/>
                <w:i/>
                <w:iCs/>
                <w:sz w:val="18"/>
                <w:szCs w:val="18"/>
                <w:highlight w:val="yellow"/>
                <w:lang w:val="en-US" w:eastAsia="zh-TW"/>
              </w:rPr>
              <w:t>firstActiveDownlinkBWP</w:t>
            </w:r>
            <w:bookmarkEnd w:id="30"/>
            <w:proofErr w:type="spellEnd"/>
            <w:r w:rsidRPr="005A5ED6">
              <w:rPr>
                <w:rFonts w:ascii="Times New Roman" w:eastAsia="Malgun Gothic" w:hAnsi="Times New Roman"/>
                <w:i/>
                <w:iCs/>
                <w:sz w:val="18"/>
                <w:szCs w:val="18"/>
                <w:highlight w:val="yellow"/>
                <w:lang w:val="en-US" w:eastAsia="zh-TW"/>
              </w:rPr>
              <w:t>-Id</w:t>
            </w:r>
            <w:bookmarkEnd w:id="31"/>
            <w:r w:rsidRPr="005A5ED6">
              <w:rPr>
                <w:rFonts w:ascii="Times New Roman" w:eastAsia="Malgun Gothic" w:hAnsi="Times New Roman"/>
                <w:i/>
                <w:iCs/>
                <w:sz w:val="18"/>
                <w:szCs w:val="18"/>
                <w:highlight w:val="yellow"/>
                <w:lang w:val="en-US" w:eastAsia="zh-TW"/>
              </w:rPr>
              <w:t xml:space="preserve"> </w:t>
            </w:r>
            <w:r w:rsidRPr="005A5ED6">
              <w:rPr>
                <w:rFonts w:ascii="Times New Roman" w:eastAsia="Malgun Gothic" w:hAnsi="Times New Roman"/>
                <w:sz w:val="18"/>
                <w:szCs w:val="18"/>
                <w:highlight w:val="yellow"/>
                <w:lang w:val="en-US" w:eastAsia="zh-TW"/>
              </w:rPr>
              <w:t xml:space="preserve">and </w:t>
            </w:r>
            <w:proofErr w:type="spellStart"/>
            <w:r w:rsidRPr="005A5ED6">
              <w:rPr>
                <w:rFonts w:ascii="Times New Roman" w:eastAsia="Malgun Gothic" w:hAnsi="Times New Roman"/>
                <w:i/>
                <w:iCs/>
                <w:sz w:val="18"/>
                <w:szCs w:val="18"/>
                <w:highlight w:val="yellow"/>
                <w:lang w:val="en-US" w:eastAsia="zh-TW"/>
              </w:rPr>
              <w:t>firstActiveUplinkBWPId</w:t>
            </w:r>
            <w:proofErr w:type="spellEnd"/>
            <w:r w:rsidRPr="005A5ED6">
              <w:rPr>
                <w:rFonts w:ascii="Times New Roman" w:eastAsiaTheme="minorEastAsia" w:hAnsi="Times New Roman" w:hint="eastAsia"/>
                <w:sz w:val="18"/>
                <w:szCs w:val="18"/>
                <w:highlight w:val="yellow"/>
                <w:lang w:val="en-US" w:eastAsia="zh-TW"/>
              </w:rPr>
              <w:t xml:space="preserve"> </w:t>
            </w:r>
            <w:r w:rsidRPr="005A5ED6">
              <w:rPr>
                <w:rFonts w:ascii="Times New Roman" w:eastAsia="Malgun Gothic" w:hAnsi="Times New Roman"/>
                <w:sz w:val="18"/>
                <w:szCs w:val="18"/>
                <w:highlight w:val="yellow"/>
                <w:lang w:val="en-US" w:eastAsia="zh-TW"/>
              </w:rPr>
              <w:t>respectively.</w:t>
            </w:r>
          </w:p>
          <w:p w14:paraId="5B3558F9" w14:textId="77777777" w:rsidR="005A5ED6" w:rsidRDefault="005A5ED6" w:rsidP="005A5ED6">
            <w:pPr>
              <w:widowControl w:val="0"/>
              <w:autoSpaceDE w:val="0"/>
              <w:autoSpaceDN w:val="0"/>
              <w:adjustRightInd w:val="0"/>
              <w:ind w:leftChars="400" w:left="800"/>
              <w:rPr>
                <w:rFonts w:ascii="Times New Roman" w:eastAsiaTheme="minorEastAsia" w:hAnsi="Times New Roman"/>
                <w:sz w:val="18"/>
                <w:szCs w:val="18"/>
                <w:lang w:val="en-US" w:eastAsia="zh-TW"/>
              </w:rPr>
            </w:pPr>
          </w:p>
          <w:p w14:paraId="68ED17E2" w14:textId="77777777" w:rsidR="005A5ED6" w:rsidRDefault="005A5ED6" w:rsidP="005A5ED6">
            <w:pPr>
              <w:widowControl w:val="0"/>
              <w:autoSpaceDE w:val="0"/>
              <w:autoSpaceDN w:val="0"/>
              <w:adjustRightInd w:val="0"/>
              <w:rPr>
                <w:rFonts w:ascii="Times New Roman" w:eastAsiaTheme="minorEastAsia" w:hAnsi="Times New Roman"/>
                <w:b/>
                <w:bCs/>
                <w:color w:val="000000"/>
                <w:sz w:val="18"/>
                <w:szCs w:val="22"/>
                <w:lang w:val="en-US" w:eastAsia="zh-TW"/>
              </w:rPr>
            </w:pPr>
            <w:r w:rsidRPr="006D2B23">
              <w:rPr>
                <w:rFonts w:ascii="Times New Roman" w:eastAsiaTheme="minorEastAsia" w:hAnsi="Times New Roman" w:hint="eastAsia"/>
                <w:b/>
                <w:bCs/>
                <w:color w:val="000000"/>
                <w:sz w:val="18"/>
                <w:szCs w:val="22"/>
                <w:lang w:val="en-US" w:eastAsia="zh-TW"/>
              </w:rPr>
              <w:t>T</w:t>
            </w:r>
            <w:r w:rsidRPr="006D2B23">
              <w:rPr>
                <w:rFonts w:ascii="Times New Roman" w:eastAsiaTheme="minorEastAsia" w:hAnsi="Times New Roman"/>
                <w:b/>
                <w:bCs/>
                <w:color w:val="000000"/>
                <w:sz w:val="18"/>
                <w:szCs w:val="22"/>
                <w:lang w:val="en-US" w:eastAsia="zh-TW"/>
              </w:rPr>
              <w:t xml:space="preserve">S38.321 </w:t>
            </w:r>
            <w:r>
              <w:rPr>
                <w:rFonts w:ascii="Times New Roman" w:eastAsiaTheme="minorEastAsia" w:hAnsi="Times New Roman"/>
                <w:b/>
                <w:bCs/>
                <w:color w:val="000000"/>
                <w:sz w:val="18"/>
                <w:szCs w:val="22"/>
                <w:lang w:val="en-US" w:eastAsia="zh-TW"/>
              </w:rPr>
              <w:t xml:space="preserve">– 5.15.1 </w:t>
            </w:r>
            <w:r w:rsidRPr="005A5ED6">
              <w:rPr>
                <w:rFonts w:ascii="Times New Roman" w:eastAsiaTheme="minorEastAsia" w:hAnsi="Times New Roman"/>
                <w:b/>
                <w:bCs/>
                <w:color w:val="000000"/>
                <w:sz w:val="18"/>
                <w:szCs w:val="22"/>
                <w:lang w:val="en-US" w:eastAsia="zh-TW"/>
              </w:rPr>
              <w:t xml:space="preserve">Downlink and Uplink </w:t>
            </w:r>
          </w:p>
          <w:p w14:paraId="2711B21F" w14:textId="5109100E" w:rsidR="005A5ED6" w:rsidRPr="005A5ED6" w:rsidRDefault="005A5ED6" w:rsidP="005A5ED6">
            <w:pPr>
              <w:widowControl w:val="0"/>
              <w:autoSpaceDE w:val="0"/>
              <w:autoSpaceDN w:val="0"/>
              <w:adjustRightInd w:val="0"/>
              <w:jc w:val="both"/>
              <w:rPr>
                <w:rFonts w:ascii="Times New Roman" w:eastAsia="Malgun Gothic" w:hAnsi="Times New Roman"/>
                <w:sz w:val="18"/>
                <w:szCs w:val="18"/>
                <w:lang w:val="en-US" w:eastAsia="zh-TW"/>
              </w:rPr>
            </w:pPr>
            <w:r w:rsidRPr="005A5ED6">
              <w:rPr>
                <w:rFonts w:ascii="Times New Roman" w:eastAsia="Malgun Gothic" w:hAnsi="Times New Roman"/>
                <w:sz w:val="18"/>
                <w:szCs w:val="18"/>
                <w:highlight w:val="yellow"/>
                <w:lang w:val="en-US" w:eastAsia="zh-TW"/>
              </w:rPr>
              <w:t>Upon</w:t>
            </w:r>
            <w:r w:rsidRPr="005A5ED6">
              <w:rPr>
                <w:rFonts w:ascii="Times New Roman" w:eastAsia="Malgun Gothic" w:hAnsi="Times New Roman"/>
                <w:sz w:val="18"/>
                <w:szCs w:val="18"/>
                <w:lang w:val="en-US" w:eastAsia="zh-TW"/>
              </w:rPr>
              <w:t xml:space="preserve"> RRC (re-)configuration of </w:t>
            </w:r>
            <w:proofErr w:type="spellStart"/>
            <w:r w:rsidRPr="005A5ED6">
              <w:rPr>
                <w:rFonts w:ascii="Times New Roman" w:eastAsia="Malgun Gothic" w:hAnsi="Times New Roman"/>
                <w:i/>
                <w:iCs/>
                <w:sz w:val="18"/>
                <w:szCs w:val="18"/>
                <w:lang w:val="en-US" w:eastAsia="zh-TW"/>
              </w:rPr>
              <w:t>firstActiveDownlinkBWP</w:t>
            </w:r>
            <w:proofErr w:type="spellEnd"/>
            <w:r w:rsidRPr="005A5ED6">
              <w:rPr>
                <w:rFonts w:ascii="Times New Roman" w:eastAsia="Malgun Gothic" w:hAnsi="Times New Roman"/>
                <w:i/>
                <w:iCs/>
                <w:sz w:val="18"/>
                <w:szCs w:val="18"/>
                <w:lang w:val="en-US" w:eastAsia="zh-TW"/>
              </w:rPr>
              <w:t xml:space="preserve">-Id </w:t>
            </w:r>
            <w:r w:rsidRPr="005A5ED6">
              <w:rPr>
                <w:rFonts w:ascii="Times New Roman" w:eastAsia="Malgun Gothic" w:hAnsi="Times New Roman"/>
                <w:sz w:val="18"/>
                <w:szCs w:val="18"/>
                <w:lang w:val="en-US" w:eastAsia="zh-TW"/>
              </w:rPr>
              <w:t>and/or</w:t>
            </w:r>
            <w:r>
              <w:rPr>
                <w:rFonts w:ascii="Times New Roman" w:eastAsiaTheme="minorEastAsia" w:hAnsi="Times New Roman" w:hint="eastAsia"/>
                <w:sz w:val="18"/>
                <w:szCs w:val="18"/>
                <w:lang w:val="en-US" w:eastAsia="zh-TW"/>
              </w:rPr>
              <w:t xml:space="preserve"> </w:t>
            </w:r>
            <w:proofErr w:type="spellStart"/>
            <w:r w:rsidRPr="005A5ED6">
              <w:rPr>
                <w:rFonts w:ascii="Times New Roman" w:eastAsia="Malgun Gothic" w:hAnsi="Times New Roman"/>
                <w:i/>
                <w:iCs/>
                <w:sz w:val="18"/>
                <w:szCs w:val="18"/>
                <w:lang w:val="en-US" w:eastAsia="zh-TW"/>
              </w:rPr>
              <w:t>firstActiveUplinkBWP</w:t>
            </w:r>
            <w:proofErr w:type="spellEnd"/>
            <w:r w:rsidRPr="005A5ED6">
              <w:rPr>
                <w:rFonts w:ascii="Times New Roman" w:eastAsia="Malgun Gothic" w:hAnsi="Times New Roman"/>
                <w:i/>
                <w:iCs/>
                <w:sz w:val="18"/>
                <w:szCs w:val="18"/>
                <w:lang w:val="en-US" w:eastAsia="zh-TW"/>
              </w:rPr>
              <w:t>-Id</w:t>
            </w:r>
            <w:r w:rsidRPr="005A5ED6">
              <w:rPr>
                <w:rFonts w:ascii="Times New Roman" w:eastAsia="Malgun Gothic" w:hAnsi="Times New Roman"/>
                <w:sz w:val="18"/>
                <w:szCs w:val="18"/>
                <w:lang w:val="en-US" w:eastAsia="zh-TW"/>
              </w:rPr>
              <w:t xml:space="preserve"> for </w:t>
            </w:r>
            <w:proofErr w:type="spellStart"/>
            <w:r w:rsidRPr="005A5ED6">
              <w:rPr>
                <w:rFonts w:ascii="Times New Roman" w:eastAsia="Malgun Gothic" w:hAnsi="Times New Roman"/>
                <w:sz w:val="18"/>
                <w:szCs w:val="18"/>
                <w:lang w:val="en-US" w:eastAsia="zh-TW"/>
              </w:rPr>
              <w:t>SpCell</w:t>
            </w:r>
            <w:proofErr w:type="spellEnd"/>
            <w:r w:rsidRPr="005A5ED6">
              <w:rPr>
                <w:rFonts w:ascii="Times New Roman" w:eastAsia="Malgun Gothic" w:hAnsi="Times New Roman"/>
                <w:sz w:val="18"/>
                <w:szCs w:val="18"/>
                <w:lang w:val="en-US" w:eastAsia="zh-TW"/>
              </w:rPr>
              <w:t xml:space="preserve"> except for </w:t>
            </w:r>
            <w:proofErr w:type="spellStart"/>
            <w:r w:rsidRPr="005A5ED6">
              <w:rPr>
                <w:rFonts w:ascii="Times New Roman" w:eastAsia="Malgun Gothic" w:hAnsi="Times New Roman"/>
                <w:sz w:val="18"/>
                <w:szCs w:val="18"/>
                <w:lang w:val="en-US" w:eastAsia="zh-TW"/>
              </w:rPr>
              <w:t>PSCell</w:t>
            </w:r>
            <w:proofErr w:type="spellEnd"/>
            <w:r w:rsidRPr="005A5ED6">
              <w:rPr>
                <w:rFonts w:ascii="Times New Roman" w:eastAsia="Malgun Gothic" w:hAnsi="Times New Roman"/>
                <w:sz w:val="18"/>
                <w:szCs w:val="18"/>
                <w:lang w:val="en-US" w:eastAsia="zh-TW"/>
              </w:rPr>
              <w:t xml:space="preserve"> when SCG is deactivated (see clause 5.29) or </w:t>
            </w:r>
            <w:r w:rsidRPr="005A5ED6">
              <w:rPr>
                <w:rFonts w:ascii="Times New Roman" w:eastAsia="Malgun Gothic" w:hAnsi="Times New Roman"/>
                <w:sz w:val="18"/>
                <w:szCs w:val="18"/>
                <w:highlight w:val="yellow"/>
                <w:lang w:val="en-US" w:eastAsia="zh-TW"/>
              </w:rPr>
              <w:t>activation of an</w:t>
            </w:r>
            <w:r w:rsidRPr="005A5ED6">
              <w:rPr>
                <w:rFonts w:ascii="Times New Roman" w:eastAsiaTheme="minorEastAsia" w:hAnsi="Times New Roman" w:hint="eastAsia"/>
                <w:sz w:val="18"/>
                <w:szCs w:val="18"/>
                <w:highlight w:val="yellow"/>
                <w:lang w:val="en-US" w:eastAsia="zh-TW"/>
              </w:rPr>
              <w:t xml:space="preserve"> </w:t>
            </w:r>
            <w:r w:rsidRPr="005A5ED6">
              <w:rPr>
                <w:rFonts w:ascii="Times New Roman" w:eastAsia="Malgun Gothic" w:hAnsi="Times New Roman"/>
                <w:sz w:val="18"/>
                <w:szCs w:val="18"/>
                <w:highlight w:val="yellow"/>
                <w:lang w:val="en-US" w:eastAsia="zh-TW"/>
              </w:rPr>
              <w:t xml:space="preserve">SCell, the DL BWP and/or UL BWP indicated by </w:t>
            </w:r>
            <w:proofErr w:type="spellStart"/>
            <w:r w:rsidRPr="005A5ED6">
              <w:rPr>
                <w:rFonts w:ascii="Times New Roman" w:eastAsia="Malgun Gothic" w:hAnsi="Times New Roman"/>
                <w:i/>
                <w:iCs/>
                <w:sz w:val="18"/>
                <w:szCs w:val="18"/>
                <w:highlight w:val="yellow"/>
                <w:lang w:val="en-US" w:eastAsia="zh-TW"/>
              </w:rPr>
              <w:t>firstActiveDownlinkBWP</w:t>
            </w:r>
            <w:proofErr w:type="spellEnd"/>
            <w:r w:rsidRPr="005A5ED6">
              <w:rPr>
                <w:rFonts w:ascii="Times New Roman" w:eastAsia="Malgun Gothic" w:hAnsi="Times New Roman"/>
                <w:i/>
                <w:iCs/>
                <w:sz w:val="18"/>
                <w:szCs w:val="18"/>
                <w:highlight w:val="yellow"/>
                <w:lang w:val="en-US" w:eastAsia="zh-TW"/>
              </w:rPr>
              <w:t>-Id</w:t>
            </w:r>
            <w:r w:rsidRPr="005A5ED6">
              <w:rPr>
                <w:rFonts w:ascii="Times New Roman" w:eastAsia="Malgun Gothic" w:hAnsi="Times New Roman"/>
                <w:sz w:val="18"/>
                <w:szCs w:val="18"/>
                <w:highlight w:val="yellow"/>
                <w:lang w:val="en-US" w:eastAsia="zh-TW"/>
              </w:rPr>
              <w:t xml:space="preserve"> and/or </w:t>
            </w:r>
            <w:proofErr w:type="spellStart"/>
            <w:r w:rsidRPr="005A5ED6">
              <w:rPr>
                <w:rFonts w:ascii="Times New Roman" w:eastAsia="Malgun Gothic" w:hAnsi="Times New Roman"/>
                <w:i/>
                <w:iCs/>
                <w:sz w:val="18"/>
                <w:szCs w:val="18"/>
                <w:highlight w:val="yellow"/>
                <w:lang w:val="en-US" w:eastAsia="zh-TW"/>
              </w:rPr>
              <w:t>firstActiveUplinkBWP</w:t>
            </w:r>
            <w:proofErr w:type="spellEnd"/>
            <w:r w:rsidRPr="005A5ED6">
              <w:rPr>
                <w:rFonts w:ascii="Times New Roman" w:eastAsia="Malgun Gothic" w:hAnsi="Times New Roman"/>
                <w:i/>
                <w:iCs/>
                <w:sz w:val="18"/>
                <w:szCs w:val="18"/>
                <w:highlight w:val="yellow"/>
                <w:lang w:val="en-US" w:eastAsia="zh-TW"/>
              </w:rPr>
              <w:t>-Id</w:t>
            </w:r>
            <w:r w:rsidRPr="005A5ED6">
              <w:rPr>
                <w:rFonts w:ascii="Times New Roman" w:eastAsiaTheme="minorEastAsia" w:hAnsi="Times New Roman" w:hint="eastAsia"/>
                <w:i/>
                <w:iCs/>
                <w:sz w:val="18"/>
                <w:szCs w:val="18"/>
                <w:highlight w:val="yellow"/>
                <w:lang w:val="en-US" w:eastAsia="zh-TW"/>
              </w:rPr>
              <w:t xml:space="preserve"> </w:t>
            </w:r>
            <w:r w:rsidRPr="005A5ED6">
              <w:rPr>
                <w:rFonts w:ascii="Times New Roman" w:eastAsia="Malgun Gothic" w:hAnsi="Times New Roman"/>
                <w:sz w:val="18"/>
                <w:szCs w:val="18"/>
                <w:highlight w:val="yellow"/>
                <w:lang w:val="en-US" w:eastAsia="zh-TW"/>
              </w:rPr>
              <w:t>respectively (as specified in TS 38.331 [5]) is active without receiving PDCCH indicating a downlink assignment or an</w:t>
            </w:r>
            <w:r w:rsidRPr="005A5ED6">
              <w:rPr>
                <w:rFonts w:ascii="Times New Roman" w:eastAsia="Malgun Gothic" w:hAnsi="Times New Roman" w:hint="eastAsia"/>
                <w:sz w:val="18"/>
                <w:szCs w:val="18"/>
                <w:highlight w:val="yellow"/>
                <w:lang w:val="en-US" w:eastAsia="zh-TW"/>
              </w:rPr>
              <w:t xml:space="preserve"> </w:t>
            </w:r>
            <w:r w:rsidRPr="005A5ED6">
              <w:rPr>
                <w:rFonts w:ascii="Times New Roman" w:eastAsia="Malgun Gothic" w:hAnsi="Times New Roman"/>
                <w:sz w:val="18"/>
                <w:szCs w:val="18"/>
                <w:highlight w:val="yellow"/>
                <w:lang w:val="en-US" w:eastAsia="zh-TW"/>
              </w:rPr>
              <w:t>uplink grant</w:t>
            </w:r>
            <w:r w:rsidRPr="005A5ED6">
              <w:rPr>
                <w:rFonts w:ascii="Times New Roman" w:eastAsia="Malgun Gothic" w:hAnsi="Times New Roman"/>
                <w:sz w:val="18"/>
                <w:szCs w:val="18"/>
                <w:lang w:val="en-US" w:eastAsia="zh-TW"/>
              </w:rPr>
              <w:t>.</w:t>
            </w:r>
          </w:p>
        </w:tc>
      </w:tr>
    </w:tbl>
    <w:p w14:paraId="108000EE" w14:textId="754DBC1B" w:rsidR="00A7697C" w:rsidRDefault="00A7697C" w:rsidP="00A7697C">
      <w:pPr>
        <w:spacing w:before="240" w:after="120" w:line="276" w:lineRule="auto"/>
        <w:jc w:val="both"/>
        <w:rPr>
          <w:rFonts w:eastAsiaTheme="minorEastAsia"/>
          <w:b/>
          <w:bCs/>
          <w:lang w:eastAsia="zh-TW"/>
        </w:rPr>
      </w:pPr>
      <w:r>
        <w:rPr>
          <w:rFonts w:eastAsiaTheme="minorEastAsia"/>
          <w:b/>
          <w:bCs/>
          <w:lang w:eastAsia="zh-TW"/>
        </w:rPr>
        <w:lastRenderedPageBreak/>
        <w:t xml:space="preserve">Observation </w:t>
      </w:r>
      <w:r w:rsidR="00136E0D">
        <w:rPr>
          <w:rFonts w:eastAsiaTheme="minorEastAsia"/>
          <w:b/>
          <w:bCs/>
          <w:lang w:eastAsia="zh-TW"/>
        </w:rPr>
        <w:t>9</w:t>
      </w:r>
      <w:r>
        <w:rPr>
          <w:rFonts w:eastAsiaTheme="minorEastAsia"/>
          <w:b/>
          <w:bCs/>
          <w:lang w:eastAsia="zh-TW"/>
        </w:rPr>
        <w:t xml:space="preserve">: </w:t>
      </w:r>
      <w:bookmarkStart w:id="32" w:name="OLE_LINK147"/>
      <w:r>
        <w:rPr>
          <w:rFonts w:eastAsiaTheme="minorEastAsia"/>
          <w:b/>
          <w:bCs/>
          <w:lang w:eastAsia="zh-TW"/>
        </w:rPr>
        <w:t xml:space="preserve">Aperiodic </w:t>
      </w:r>
      <w:bookmarkEnd w:id="32"/>
      <w:r>
        <w:rPr>
          <w:rFonts w:eastAsiaTheme="minorEastAsia"/>
          <w:b/>
          <w:bCs/>
          <w:lang w:eastAsia="zh-TW"/>
        </w:rPr>
        <w:t>CSI reporting</w:t>
      </w:r>
      <w:r w:rsidR="00136E0D">
        <w:rPr>
          <w:rFonts w:eastAsiaTheme="minorEastAsia"/>
          <w:b/>
          <w:bCs/>
          <w:lang w:eastAsia="zh-TW"/>
        </w:rPr>
        <w:t xml:space="preserve"> and aperiodic CSI-RS measurement</w:t>
      </w:r>
      <w:r>
        <w:rPr>
          <w:rFonts w:eastAsiaTheme="minorEastAsia"/>
          <w:b/>
          <w:bCs/>
          <w:lang w:eastAsia="zh-TW"/>
        </w:rPr>
        <w:t xml:space="preserve"> for a SCell </w:t>
      </w:r>
      <w:r w:rsidR="00136E0D">
        <w:rPr>
          <w:rFonts w:eastAsiaTheme="minorEastAsia"/>
          <w:b/>
          <w:bCs/>
          <w:lang w:eastAsia="zh-TW"/>
        </w:rPr>
        <w:t>before</w:t>
      </w:r>
      <w:r w:rsidR="00136E0D" w:rsidRPr="00136E0D">
        <w:rPr>
          <w:rFonts w:eastAsiaTheme="minorEastAsia"/>
          <w:b/>
          <w:bCs/>
          <w:lang w:eastAsia="zh-TW"/>
        </w:rPr>
        <w:t xml:space="preserve"> </w:t>
      </w:r>
      <w:r w:rsidR="00136E0D">
        <w:rPr>
          <w:rFonts w:eastAsiaTheme="minorEastAsia"/>
          <w:b/>
          <w:bCs/>
          <w:lang w:eastAsia="zh-TW"/>
        </w:rPr>
        <w:t>SCell</w:t>
      </w:r>
      <w:r>
        <w:rPr>
          <w:rFonts w:eastAsiaTheme="minorEastAsia"/>
          <w:b/>
          <w:bCs/>
          <w:lang w:eastAsia="zh-TW"/>
        </w:rPr>
        <w:t xml:space="preserve"> activation </w:t>
      </w:r>
      <w:r w:rsidR="00136E0D">
        <w:rPr>
          <w:rFonts w:eastAsiaTheme="minorEastAsia"/>
          <w:b/>
          <w:bCs/>
          <w:lang w:eastAsia="zh-TW"/>
        </w:rPr>
        <w:t>complet</w:t>
      </w:r>
      <w:r w:rsidR="00C65BBD">
        <w:rPr>
          <w:rFonts w:eastAsiaTheme="minorEastAsia"/>
          <w:b/>
          <w:bCs/>
          <w:lang w:eastAsia="zh-TW"/>
        </w:rPr>
        <w:t>ion</w:t>
      </w:r>
      <w:r w:rsidR="00136E0D">
        <w:rPr>
          <w:rFonts w:eastAsiaTheme="minorEastAsia"/>
          <w:b/>
          <w:bCs/>
          <w:lang w:eastAsia="zh-TW"/>
        </w:rPr>
        <w:t xml:space="preserve"> </w:t>
      </w:r>
      <w:r>
        <w:rPr>
          <w:rFonts w:eastAsiaTheme="minorEastAsia"/>
          <w:b/>
          <w:bCs/>
          <w:lang w:eastAsia="zh-TW"/>
        </w:rPr>
        <w:t>has been supported by legacy</w:t>
      </w:r>
      <w:r w:rsidR="00136E0D">
        <w:rPr>
          <w:rFonts w:eastAsiaTheme="minorEastAsia"/>
          <w:b/>
          <w:bCs/>
          <w:lang w:eastAsia="zh-TW"/>
        </w:rPr>
        <w:t xml:space="preserve"> specification</w:t>
      </w:r>
      <w:r>
        <w:rPr>
          <w:rFonts w:eastAsiaTheme="minorEastAsia"/>
          <w:b/>
          <w:bCs/>
          <w:lang w:eastAsia="zh-TW"/>
        </w:rPr>
        <w:t>.</w:t>
      </w:r>
    </w:p>
    <w:p w14:paraId="5AE12E7C" w14:textId="58681FE1" w:rsidR="001F7EAA" w:rsidRPr="0087727D" w:rsidRDefault="009C6ED5" w:rsidP="00BD70EF">
      <w:pPr>
        <w:spacing w:line="276" w:lineRule="auto"/>
        <w:rPr>
          <w:rFonts w:eastAsiaTheme="minorEastAsia"/>
          <w:lang w:val="en-US" w:eastAsia="zh-TW"/>
        </w:rPr>
      </w:pPr>
      <w:r>
        <w:rPr>
          <w:rFonts w:eastAsiaTheme="minorEastAsia"/>
          <w:lang w:val="en-US" w:eastAsia="zh-TW"/>
        </w:rPr>
        <w:t xml:space="preserve"> </w:t>
      </w:r>
    </w:p>
    <w:p w14:paraId="28C9E490" w14:textId="25CE5E9A" w:rsidR="009C6ED5" w:rsidRPr="00AC5D8D" w:rsidRDefault="00AC5D8D" w:rsidP="009C6ED5">
      <w:pPr>
        <w:pStyle w:val="3"/>
        <w:spacing w:line="276" w:lineRule="auto"/>
        <w:rPr>
          <w:rFonts w:ascii="Times New Roman" w:eastAsiaTheme="minorEastAsia" w:hAnsi="Times New Roman"/>
          <w:sz w:val="22"/>
          <w:szCs w:val="28"/>
          <w:lang w:eastAsia="zh-TW"/>
        </w:rPr>
      </w:pPr>
      <w:proofErr w:type="spellStart"/>
      <w:r>
        <w:rPr>
          <w:rFonts w:ascii="Times New Roman" w:eastAsiaTheme="minorEastAsia" w:hAnsi="Times New Roman"/>
          <w:sz w:val="22"/>
          <w:szCs w:val="28"/>
          <w:lang w:eastAsia="zh-TW"/>
        </w:rPr>
        <w:t>SCell</w:t>
      </w:r>
      <w:proofErr w:type="spellEnd"/>
      <w:r>
        <w:rPr>
          <w:rFonts w:ascii="Times New Roman" w:eastAsiaTheme="minorEastAsia" w:hAnsi="Times New Roman"/>
          <w:sz w:val="22"/>
          <w:szCs w:val="28"/>
          <w:lang w:eastAsia="zh-TW"/>
        </w:rPr>
        <w:t xml:space="preserve"> </w:t>
      </w:r>
      <w:r w:rsidR="005E342E">
        <w:rPr>
          <w:rFonts w:ascii="Times New Roman" w:eastAsiaTheme="minorEastAsia" w:hAnsi="Times New Roman"/>
          <w:sz w:val="22"/>
          <w:szCs w:val="28"/>
          <w:lang w:eastAsia="zh-TW"/>
        </w:rPr>
        <w:t>transition</w:t>
      </w:r>
      <w:r w:rsidR="005A22F1">
        <w:rPr>
          <w:rFonts w:ascii="Times New Roman" w:eastAsiaTheme="minorEastAsia" w:hAnsi="Times New Roman"/>
          <w:sz w:val="22"/>
          <w:szCs w:val="28"/>
          <w:lang w:eastAsia="zh-TW"/>
        </w:rPr>
        <w:t xml:space="preserve"> from dormant BWP to non-dormant BWP</w:t>
      </w:r>
    </w:p>
    <w:p w14:paraId="3F3FCC31" w14:textId="773F7BF2" w:rsidR="009C6ED5" w:rsidRPr="00AC5D8D" w:rsidRDefault="002B2129" w:rsidP="00AC5D8D">
      <w:pPr>
        <w:spacing w:before="240" w:after="120" w:line="276" w:lineRule="auto"/>
        <w:jc w:val="both"/>
        <w:rPr>
          <w:rFonts w:ascii="Times New Roman" w:eastAsiaTheme="minorEastAsia" w:hAnsi="Times New Roman"/>
          <w:lang w:eastAsia="zh-TW"/>
        </w:rPr>
      </w:pPr>
      <w:r w:rsidRPr="00AC5D8D">
        <w:rPr>
          <w:rFonts w:ascii="Times New Roman" w:eastAsiaTheme="minorEastAsia" w:hAnsi="Times New Roman"/>
          <w:lang w:eastAsia="zh-TW"/>
        </w:rPr>
        <w:t>For a</w:t>
      </w:r>
      <w:r w:rsidR="00AC5D8D" w:rsidRPr="00AC5D8D">
        <w:rPr>
          <w:rFonts w:ascii="Times New Roman" w:eastAsiaTheme="minorEastAsia" w:hAnsi="Times New Roman"/>
          <w:lang w:eastAsia="zh-TW"/>
        </w:rPr>
        <w:t>n activ</w:t>
      </w:r>
      <w:r w:rsidR="00136E0D">
        <w:rPr>
          <w:rFonts w:ascii="Times New Roman" w:eastAsiaTheme="minorEastAsia" w:hAnsi="Times New Roman"/>
          <w:lang w:eastAsia="zh-TW"/>
        </w:rPr>
        <w:t>e</w:t>
      </w:r>
      <w:r w:rsidRPr="00AC5D8D">
        <w:rPr>
          <w:rFonts w:ascii="Times New Roman" w:eastAsiaTheme="minorEastAsia" w:hAnsi="Times New Roman"/>
          <w:lang w:eastAsia="zh-TW"/>
        </w:rPr>
        <w:t xml:space="preserve"> </w:t>
      </w:r>
      <w:r w:rsidR="00AC5D8D" w:rsidRPr="00AC5D8D">
        <w:rPr>
          <w:rFonts w:ascii="Times New Roman" w:eastAsiaTheme="minorEastAsia" w:hAnsi="Times New Roman"/>
          <w:lang w:eastAsia="zh-TW"/>
        </w:rPr>
        <w:t>SC</w:t>
      </w:r>
      <w:r w:rsidRPr="00AC5D8D">
        <w:rPr>
          <w:rFonts w:ascii="Times New Roman" w:eastAsiaTheme="minorEastAsia" w:hAnsi="Times New Roman"/>
          <w:lang w:eastAsia="zh-TW"/>
        </w:rPr>
        <w:t xml:space="preserve">ell, </w:t>
      </w:r>
      <w:r w:rsidR="00AC5D8D" w:rsidRPr="00AC5D8D">
        <w:rPr>
          <w:rFonts w:ascii="Times New Roman" w:eastAsiaTheme="minorEastAsia" w:hAnsi="Times New Roman"/>
          <w:lang w:eastAsia="zh-TW"/>
        </w:rPr>
        <w:t xml:space="preserve">when </w:t>
      </w:r>
      <w:r w:rsidRPr="00AC5D8D">
        <w:rPr>
          <w:rFonts w:ascii="Times New Roman" w:eastAsiaTheme="minorEastAsia" w:hAnsi="Times New Roman"/>
          <w:lang w:eastAsia="zh-TW"/>
        </w:rPr>
        <w:t xml:space="preserve">its active DL BWP switches to a dormant BWP, UE </w:t>
      </w:r>
      <w:r w:rsidR="00AC5D8D" w:rsidRPr="00AC5D8D">
        <w:rPr>
          <w:rFonts w:ascii="Times New Roman" w:eastAsiaTheme="minorEastAsia" w:hAnsi="Times New Roman"/>
          <w:lang w:eastAsia="zh-TW"/>
        </w:rPr>
        <w:t xml:space="preserve">should not </w:t>
      </w:r>
      <w:r w:rsidR="00F11673">
        <w:rPr>
          <w:rFonts w:ascii="Times New Roman" w:eastAsiaTheme="minorEastAsia" w:hAnsi="Times New Roman" w:hint="eastAsia"/>
          <w:lang w:eastAsia="zh-TW"/>
        </w:rPr>
        <w:t>t</w:t>
      </w:r>
      <w:r w:rsidR="00F11673">
        <w:rPr>
          <w:rFonts w:ascii="Times New Roman" w:eastAsiaTheme="minorEastAsia" w:hAnsi="Times New Roman"/>
          <w:lang w:eastAsia="zh-TW"/>
        </w:rPr>
        <w:t xml:space="preserve">ransmit </w:t>
      </w:r>
      <w:r w:rsidR="00AC5D8D" w:rsidRPr="00AC5D8D">
        <w:rPr>
          <w:rFonts w:ascii="Times New Roman" w:eastAsiaTheme="minorEastAsia" w:hAnsi="Times New Roman"/>
          <w:lang w:eastAsia="zh-TW"/>
        </w:rPr>
        <w:t>SRS</w:t>
      </w:r>
      <w:r w:rsidR="00AC5D8D" w:rsidRPr="00AC5D8D">
        <w:rPr>
          <w:rFonts w:ascii="Times New Roman" w:eastAsiaTheme="minorEastAsia" w:hAnsi="Times New Roman" w:hint="eastAsia"/>
          <w:lang w:eastAsia="zh-TW"/>
        </w:rPr>
        <w:t xml:space="preserve"> </w:t>
      </w:r>
      <w:r w:rsidR="00AC5D8D" w:rsidRPr="00AC5D8D">
        <w:rPr>
          <w:rFonts w:ascii="Times New Roman" w:eastAsiaTheme="minorEastAsia" w:hAnsi="Times New Roman"/>
          <w:lang w:eastAsia="zh-TW"/>
        </w:rPr>
        <w:t>or send any CSI report on the dormant BWP, but</w:t>
      </w:r>
      <w:r w:rsidR="00AC5D8D">
        <w:rPr>
          <w:rFonts w:ascii="Times New Roman" w:eastAsiaTheme="minorEastAsia" w:hAnsi="Times New Roman" w:hint="eastAsia"/>
          <w:lang w:eastAsia="zh-TW"/>
        </w:rPr>
        <w:t xml:space="preserve"> </w:t>
      </w:r>
      <w:bookmarkStart w:id="33" w:name="OLE_LINK156"/>
      <w:r w:rsidR="00AC5D8D" w:rsidRPr="00AC5D8D">
        <w:rPr>
          <w:rFonts w:ascii="Times New Roman" w:eastAsiaTheme="minorEastAsia" w:hAnsi="Times New Roman"/>
          <w:lang w:eastAsia="zh-TW"/>
        </w:rPr>
        <w:t>the</w:t>
      </w:r>
      <w:r w:rsidR="001048F8">
        <w:rPr>
          <w:rFonts w:ascii="Times New Roman" w:eastAsiaTheme="minorEastAsia" w:hAnsi="Times New Roman"/>
          <w:lang w:eastAsia="zh-TW"/>
        </w:rPr>
        <w:t xml:space="preserve"> </w:t>
      </w:r>
      <w:bookmarkStart w:id="34" w:name="OLE_LINK153"/>
      <w:r w:rsidR="001048F8">
        <w:rPr>
          <w:rFonts w:ascii="Times New Roman" w:eastAsiaTheme="minorEastAsia" w:hAnsi="Times New Roman"/>
          <w:lang w:eastAsia="zh-TW"/>
        </w:rPr>
        <w:t>periodic/semi-persistent</w:t>
      </w:r>
      <w:bookmarkEnd w:id="34"/>
      <w:r w:rsidR="00AC5D8D" w:rsidRPr="00AC5D8D">
        <w:rPr>
          <w:rFonts w:ascii="Times New Roman" w:eastAsiaTheme="minorEastAsia" w:hAnsi="Times New Roman"/>
          <w:lang w:eastAsia="zh-TW"/>
        </w:rPr>
        <w:t xml:space="preserve"> CSI report</w:t>
      </w:r>
      <w:bookmarkEnd w:id="33"/>
      <w:r w:rsidR="00AC5D8D" w:rsidRPr="00AC5D8D">
        <w:rPr>
          <w:rFonts w:ascii="Times New Roman" w:eastAsiaTheme="minorEastAsia" w:hAnsi="Times New Roman"/>
          <w:lang w:eastAsia="zh-TW"/>
        </w:rPr>
        <w:t xml:space="preserve"> for </w:t>
      </w:r>
      <w:bookmarkStart w:id="35" w:name="OLE_LINK154"/>
      <w:r w:rsidR="00AC5D8D" w:rsidRPr="00AC5D8D">
        <w:rPr>
          <w:rFonts w:ascii="Times New Roman" w:eastAsiaTheme="minorEastAsia" w:hAnsi="Times New Roman"/>
          <w:lang w:eastAsia="zh-TW"/>
        </w:rPr>
        <w:t xml:space="preserve">the </w:t>
      </w:r>
      <w:bookmarkStart w:id="36" w:name="OLE_LINK150"/>
      <w:r w:rsidR="00AC5D8D" w:rsidRPr="00AC5D8D">
        <w:rPr>
          <w:rFonts w:ascii="Times New Roman" w:eastAsiaTheme="minorEastAsia" w:hAnsi="Times New Roman"/>
          <w:lang w:eastAsia="zh-TW"/>
        </w:rPr>
        <w:t>dormant BWP</w:t>
      </w:r>
      <w:bookmarkEnd w:id="35"/>
      <w:bookmarkEnd w:id="36"/>
      <w:r w:rsidR="00E54AC5">
        <w:rPr>
          <w:rFonts w:ascii="Times New Roman" w:eastAsiaTheme="minorEastAsia" w:hAnsi="Times New Roman"/>
          <w:lang w:eastAsia="zh-TW"/>
        </w:rPr>
        <w:t xml:space="preserve"> (and corresponding p</w:t>
      </w:r>
      <w:bookmarkStart w:id="37" w:name="OLE_LINK155"/>
      <w:r w:rsidR="00E54AC5">
        <w:rPr>
          <w:rFonts w:ascii="Times New Roman" w:eastAsiaTheme="minorEastAsia" w:hAnsi="Times New Roman"/>
          <w:lang w:eastAsia="zh-TW"/>
        </w:rPr>
        <w:t xml:space="preserve">eriodic/semi-persistent CSI-RS measurement </w:t>
      </w:r>
      <w:r w:rsidR="00684F6E">
        <w:rPr>
          <w:rFonts w:ascii="Times New Roman" w:eastAsiaTheme="minorEastAsia" w:hAnsi="Times New Roman"/>
          <w:lang w:eastAsia="zh-TW"/>
        </w:rPr>
        <w:t>on</w:t>
      </w:r>
      <w:r w:rsidR="00E54AC5">
        <w:rPr>
          <w:rFonts w:ascii="Times New Roman" w:eastAsiaTheme="minorEastAsia" w:hAnsi="Times New Roman"/>
          <w:lang w:eastAsia="zh-TW"/>
        </w:rPr>
        <w:t xml:space="preserve"> the dormant BWP</w:t>
      </w:r>
      <w:bookmarkEnd w:id="37"/>
      <w:r w:rsidR="00E54AC5">
        <w:rPr>
          <w:rFonts w:ascii="Times New Roman" w:eastAsiaTheme="minorEastAsia" w:hAnsi="Times New Roman"/>
          <w:lang w:eastAsia="zh-TW"/>
        </w:rPr>
        <w:t>)</w:t>
      </w:r>
      <w:r w:rsidR="00AC5D8D">
        <w:rPr>
          <w:rFonts w:ascii="Times New Roman" w:eastAsiaTheme="minorEastAsia" w:hAnsi="Times New Roman" w:hint="eastAsia"/>
          <w:lang w:eastAsia="zh-TW"/>
        </w:rPr>
        <w:t xml:space="preserve"> c</w:t>
      </w:r>
      <w:r w:rsidR="00AC5D8D">
        <w:rPr>
          <w:rFonts w:ascii="Times New Roman" w:eastAsiaTheme="minorEastAsia" w:hAnsi="Times New Roman"/>
          <w:lang w:eastAsia="zh-TW"/>
        </w:rPr>
        <w:t>an be sent</w:t>
      </w:r>
      <w:r w:rsidR="00AC5D8D" w:rsidRPr="00AC5D8D">
        <w:rPr>
          <w:rFonts w:ascii="Times New Roman" w:eastAsiaTheme="minorEastAsia" w:hAnsi="Times New Roman"/>
          <w:lang w:eastAsia="zh-TW"/>
        </w:rPr>
        <w:t xml:space="preserve"> on the other serving cell</w:t>
      </w:r>
      <w:r w:rsidR="00136E0D">
        <w:rPr>
          <w:rFonts w:ascii="Times New Roman" w:eastAsiaTheme="minorEastAsia" w:hAnsi="Times New Roman" w:hint="eastAsia"/>
          <w:lang w:eastAsia="zh-TW"/>
        </w:rPr>
        <w:t xml:space="preserve"> (e</w:t>
      </w:r>
      <w:r w:rsidR="00136E0D">
        <w:rPr>
          <w:rFonts w:ascii="Times New Roman" w:eastAsiaTheme="minorEastAsia" w:hAnsi="Times New Roman"/>
          <w:lang w:eastAsia="zh-TW"/>
        </w:rPr>
        <w:t xml:space="preserve">.g., </w:t>
      </w:r>
      <w:proofErr w:type="spellStart"/>
      <w:r w:rsidR="00136E0D">
        <w:rPr>
          <w:rFonts w:ascii="Times New Roman" w:eastAsiaTheme="minorEastAsia" w:hAnsi="Times New Roman"/>
          <w:lang w:eastAsia="zh-TW"/>
        </w:rPr>
        <w:t>PCell</w:t>
      </w:r>
      <w:proofErr w:type="spellEnd"/>
      <w:r w:rsidR="00136E0D">
        <w:rPr>
          <w:rFonts w:ascii="Times New Roman" w:eastAsiaTheme="minorEastAsia" w:hAnsi="Times New Roman" w:hint="eastAsia"/>
          <w:lang w:eastAsia="zh-TW"/>
        </w:rPr>
        <w:t>)</w:t>
      </w:r>
      <w:r w:rsidR="00AC5D8D" w:rsidRPr="00AC5D8D">
        <w:rPr>
          <w:rFonts w:ascii="Times New Roman" w:eastAsiaTheme="minorEastAsia" w:hAnsi="Times New Roman"/>
          <w:lang w:eastAsia="zh-TW"/>
        </w:rPr>
        <w:t>,</w:t>
      </w:r>
      <w:r w:rsidRPr="00AC5D8D">
        <w:rPr>
          <w:rFonts w:ascii="Times New Roman" w:eastAsiaTheme="minorEastAsia" w:hAnsi="Times New Roman"/>
          <w:lang w:eastAsia="zh-TW"/>
        </w:rPr>
        <w:t xml:space="preserve"> </w:t>
      </w:r>
      <w:bookmarkStart w:id="38" w:name="OLE_LINK149"/>
      <w:r w:rsidRPr="00AC5D8D">
        <w:rPr>
          <w:rFonts w:ascii="Times New Roman" w:eastAsiaTheme="minorEastAsia" w:hAnsi="Times New Roman"/>
          <w:lang w:eastAsia="zh-TW"/>
        </w:rPr>
        <w:t>defined in Clause 5.15.1 in TS38.321</w:t>
      </w:r>
      <w:bookmarkEnd w:id="38"/>
      <w:r w:rsidR="00136E0D">
        <w:rPr>
          <w:rFonts w:ascii="Times New Roman" w:eastAsiaTheme="minorEastAsia" w:hAnsi="Times New Roman"/>
          <w:lang w:eastAsia="zh-TW"/>
        </w:rPr>
        <w:t xml:space="preserve">. Note that </w:t>
      </w:r>
      <w:bookmarkStart w:id="39" w:name="OLE_LINK151"/>
      <w:r w:rsidR="00136E0D">
        <w:rPr>
          <w:rFonts w:ascii="Times New Roman" w:eastAsiaTheme="minorEastAsia" w:hAnsi="Times New Roman"/>
          <w:lang w:eastAsia="zh-TW"/>
        </w:rPr>
        <w:t xml:space="preserve">aperiodic </w:t>
      </w:r>
      <w:bookmarkStart w:id="40" w:name="OLE_LINK152"/>
      <w:r w:rsidR="00136E0D">
        <w:rPr>
          <w:rFonts w:ascii="Times New Roman" w:eastAsiaTheme="minorEastAsia" w:hAnsi="Times New Roman"/>
          <w:lang w:eastAsia="zh-TW"/>
        </w:rPr>
        <w:t xml:space="preserve">CSI </w:t>
      </w:r>
      <w:bookmarkEnd w:id="40"/>
      <w:r w:rsidR="00136E0D">
        <w:rPr>
          <w:rFonts w:ascii="Times New Roman" w:eastAsiaTheme="minorEastAsia" w:hAnsi="Times New Roman"/>
          <w:lang w:eastAsia="zh-TW"/>
        </w:rPr>
        <w:t>reporting</w:t>
      </w:r>
      <w:bookmarkEnd w:id="39"/>
      <w:r w:rsidR="00136E0D">
        <w:rPr>
          <w:rFonts w:ascii="Times New Roman" w:eastAsiaTheme="minorEastAsia" w:hAnsi="Times New Roman"/>
          <w:lang w:eastAsia="zh-TW"/>
        </w:rPr>
        <w:t xml:space="preserve"> for the dormant BWP is </w:t>
      </w:r>
      <w:r w:rsidR="00E54AC5">
        <w:rPr>
          <w:rFonts w:ascii="Times New Roman" w:eastAsiaTheme="minorEastAsia" w:hAnsi="Times New Roman"/>
          <w:lang w:eastAsia="zh-TW"/>
        </w:rPr>
        <w:t>neither supported by legacy, so as aperiodic CSI-RS measurement on the dormant BWP.</w:t>
      </w:r>
    </w:p>
    <w:tbl>
      <w:tblPr>
        <w:tblStyle w:val="ae"/>
        <w:tblW w:w="0" w:type="auto"/>
        <w:tblLook w:val="04A0" w:firstRow="1" w:lastRow="0" w:firstColumn="1" w:lastColumn="0" w:noHBand="0" w:noVBand="1"/>
      </w:tblPr>
      <w:tblGrid>
        <w:gridCol w:w="9631"/>
      </w:tblGrid>
      <w:tr w:rsidR="002B2129" w:rsidRPr="00F11673" w14:paraId="60812F4B" w14:textId="77777777" w:rsidTr="002B2129">
        <w:tc>
          <w:tcPr>
            <w:tcW w:w="9631" w:type="dxa"/>
          </w:tcPr>
          <w:p w14:paraId="356793FA" w14:textId="0E9A17B2" w:rsidR="006D2B23" w:rsidRPr="00F11673" w:rsidRDefault="006D2B23" w:rsidP="006D2B23">
            <w:pPr>
              <w:widowControl w:val="0"/>
              <w:autoSpaceDE w:val="0"/>
              <w:autoSpaceDN w:val="0"/>
              <w:adjustRightInd w:val="0"/>
              <w:rPr>
                <w:rFonts w:ascii="Times New Roman" w:eastAsiaTheme="minorEastAsia" w:hAnsi="Times New Roman"/>
                <w:b/>
                <w:bCs/>
                <w:color w:val="000000"/>
                <w:sz w:val="18"/>
                <w:szCs w:val="18"/>
                <w:lang w:val="en-US" w:eastAsia="zh-TW"/>
              </w:rPr>
            </w:pPr>
            <w:r w:rsidRPr="00F11673">
              <w:rPr>
                <w:rFonts w:ascii="Times New Roman" w:eastAsiaTheme="minorEastAsia" w:hAnsi="Times New Roman"/>
                <w:b/>
                <w:bCs/>
                <w:color w:val="000000"/>
                <w:sz w:val="18"/>
                <w:szCs w:val="18"/>
                <w:lang w:val="en-US" w:eastAsia="zh-TW"/>
              </w:rPr>
              <w:t xml:space="preserve">TS38.321 – 5.15.1 Downlink and Uplink </w:t>
            </w:r>
          </w:p>
          <w:p w14:paraId="0EF68958" w14:textId="58F1200E" w:rsidR="00AC5D8D" w:rsidRPr="00F11673" w:rsidRDefault="00AC5D8D" w:rsidP="00AC5D8D">
            <w:pPr>
              <w:widowControl w:val="0"/>
              <w:autoSpaceDE w:val="0"/>
              <w:autoSpaceDN w:val="0"/>
              <w:adjustRightInd w:val="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For each activated Serving Cell configured with a BWP, the MAC entity shall:</w:t>
            </w:r>
          </w:p>
          <w:p w14:paraId="3E6BB3EA" w14:textId="77777777" w:rsidR="00AC5D8D" w:rsidRPr="00F11673" w:rsidRDefault="00AC5D8D" w:rsidP="00AC5D8D">
            <w:pPr>
              <w:widowControl w:val="0"/>
              <w:autoSpaceDE w:val="0"/>
              <w:autoSpaceDN w:val="0"/>
              <w:adjustRightInd w:val="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1&gt; if a BWP is activated and the active DL BWP for the Serving Cell is dormant BWP:</w:t>
            </w:r>
          </w:p>
          <w:p w14:paraId="44E1F97D"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stop the </w:t>
            </w:r>
            <w:proofErr w:type="spellStart"/>
            <w:r w:rsidRPr="00F11673">
              <w:rPr>
                <w:rFonts w:ascii="Times New Roman" w:eastAsia="Malgun Gothic" w:hAnsi="Times New Roman"/>
                <w:i/>
                <w:iCs/>
                <w:sz w:val="18"/>
                <w:szCs w:val="18"/>
                <w:lang w:val="en-US" w:eastAsia="zh-TW"/>
              </w:rPr>
              <w:t>bwp-InactivityTimer</w:t>
            </w:r>
            <w:proofErr w:type="spellEnd"/>
            <w:r w:rsidRPr="00F11673">
              <w:rPr>
                <w:rFonts w:ascii="Times New Roman" w:eastAsia="Malgun Gothic" w:hAnsi="Times New Roman"/>
                <w:i/>
                <w:iCs/>
                <w:sz w:val="18"/>
                <w:szCs w:val="18"/>
                <w:lang w:val="en-US" w:eastAsia="zh-TW"/>
              </w:rPr>
              <w:t xml:space="preserve"> </w:t>
            </w:r>
            <w:r w:rsidRPr="00F11673">
              <w:rPr>
                <w:rFonts w:ascii="Times New Roman" w:eastAsia="Malgun Gothic" w:hAnsi="Times New Roman"/>
                <w:sz w:val="18"/>
                <w:szCs w:val="18"/>
                <w:lang w:val="en-US" w:eastAsia="zh-TW"/>
              </w:rPr>
              <w:t>of this Serving Cell, if running.</w:t>
            </w:r>
          </w:p>
          <w:p w14:paraId="2C2D1650"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not monitor the PDCCH on the </w:t>
            </w:r>
            <w:proofErr w:type="gramStart"/>
            <w:r w:rsidRPr="00F11673">
              <w:rPr>
                <w:rFonts w:ascii="Times New Roman" w:eastAsia="Malgun Gothic" w:hAnsi="Times New Roman"/>
                <w:sz w:val="18"/>
                <w:szCs w:val="18"/>
                <w:lang w:val="en-US" w:eastAsia="zh-TW"/>
              </w:rPr>
              <w:t>BWP;</w:t>
            </w:r>
            <w:proofErr w:type="gramEnd"/>
          </w:p>
          <w:p w14:paraId="58BDD619"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not monitor the PDCCH for the </w:t>
            </w:r>
            <w:proofErr w:type="gramStart"/>
            <w:r w:rsidRPr="00F11673">
              <w:rPr>
                <w:rFonts w:ascii="Times New Roman" w:eastAsia="Malgun Gothic" w:hAnsi="Times New Roman"/>
                <w:sz w:val="18"/>
                <w:szCs w:val="18"/>
                <w:lang w:val="en-US" w:eastAsia="zh-TW"/>
              </w:rPr>
              <w:t>BWP;</w:t>
            </w:r>
            <w:proofErr w:type="gramEnd"/>
          </w:p>
          <w:p w14:paraId="05CB7186"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not receive DL-SCH on the </w:t>
            </w:r>
            <w:proofErr w:type="gramStart"/>
            <w:r w:rsidRPr="00F11673">
              <w:rPr>
                <w:rFonts w:ascii="Times New Roman" w:eastAsia="Malgun Gothic" w:hAnsi="Times New Roman"/>
                <w:sz w:val="18"/>
                <w:szCs w:val="18"/>
                <w:lang w:val="en-US" w:eastAsia="zh-TW"/>
              </w:rPr>
              <w:t>BWP;</w:t>
            </w:r>
            <w:proofErr w:type="gramEnd"/>
          </w:p>
          <w:p w14:paraId="68CEDF7E"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w:t>
            </w:r>
            <w:r w:rsidRPr="00F11673">
              <w:rPr>
                <w:rFonts w:ascii="Times New Roman" w:eastAsia="Malgun Gothic" w:hAnsi="Times New Roman"/>
                <w:sz w:val="18"/>
                <w:szCs w:val="18"/>
                <w:highlight w:val="yellow"/>
                <w:lang w:val="en-US" w:eastAsia="zh-TW"/>
              </w:rPr>
              <w:t xml:space="preserve">not report CSI on the BWP, report CSI except aperiodic CSI for the </w:t>
            </w:r>
            <w:proofErr w:type="gramStart"/>
            <w:r w:rsidRPr="00F11673">
              <w:rPr>
                <w:rFonts w:ascii="Times New Roman" w:eastAsia="Malgun Gothic" w:hAnsi="Times New Roman"/>
                <w:sz w:val="18"/>
                <w:szCs w:val="18"/>
                <w:highlight w:val="yellow"/>
                <w:lang w:val="en-US" w:eastAsia="zh-TW"/>
              </w:rPr>
              <w:t>BWP;</w:t>
            </w:r>
            <w:proofErr w:type="gramEnd"/>
          </w:p>
          <w:p w14:paraId="6360DF5B"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w:t>
            </w:r>
            <w:r w:rsidRPr="00F11673">
              <w:rPr>
                <w:rFonts w:ascii="Times New Roman" w:eastAsia="Malgun Gothic" w:hAnsi="Times New Roman"/>
                <w:sz w:val="18"/>
                <w:szCs w:val="18"/>
                <w:highlight w:val="yellow"/>
                <w:lang w:val="en-US" w:eastAsia="zh-TW"/>
              </w:rPr>
              <w:t xml:space="preserve">not transmit SRS on the </w:t>
            </w:r>
            <w:proofErr w:type="gramStart"/>
            <w:r w:rsidRPr="00F11673">
              <w:rPr>
                <w:rFonts w:ascii="Times New Roman" w:eastAsia="Malgun Gothic" w:hAnsi="Times New Roman"/>
                <w:sz w:val="18"/>
                <w:szCs w:val="18"/>
                <w:highlight w:val="yellow"/>
                <w:lang w:val="en-US" w:eastAsia="zh-TW"/>
              </w:rPr>
              <w:t>BWP;</w:t>
            </w:r>
            <w:proofErr w:type="gramEnd"/>
          </w:p>
          <w:p w14:paraId="16658632"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not transmit on UL-SCH on the </w:t>
            </w:r>
            <w:proofErr w:type="gramStart"/>
            <w:r w:rsidRPr="00F11673">
              <w:rPr>
                <w:rFonts w:ascii="Times New Roman" w:eastAsia="Malgun Gothic" w:hAnsi="Times New Roman"/>
                <w:sz w:val="18"/>
                <w:szCs w:val="18"/>
                <w:lang w:val="en-US" w:eastAsia="zh-TW"/>
              </w:rPr>
              <w:t>BWP;</w:t>
            </w:r>
            <w:proofErr w:type="gramEnd"/>
          </w:p>
          <w:p w14:paraId="4FD9E15D"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not transmit on RACH on the </w:t>
            </w:r>
            <w:proofErr w:type="gramStart"/>
            <w:r w:rsidRPr="00F11673">
              <w:rPr>
                <w:rFonts w:ascii="Times New Roman" w:eastAsia="Malgun Gothic" w:hAnsi="Times New Roman"/>
                <w:sz w:val="18"/>
                <w:szCs w:val="18"/>
                <w:lang w:val="en-US" w:eastAsia="zh-TW"/>
              </w:rPr>
              <w:t>BWP;</w:t>
            </w:r>
            <w:proofErr w:type="gramEnd"/>
          </w:p>
          <w:p w14:paraId="74A78546"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not transmit PUCCH on the </w:t>
            </w:r>
            <w:proofErr w:type="gramStart"/>
            <w:r w:rsidRPr="00F11673">
              <w:rPr>
                <w:rFonts w:ascii="Times New Roman" w:eastAsia="Malgun Gothic" w:hAnsi="Times New Roman"/>
                <w:sz w:val="18"/>
                <w:szCs w:val="18"/>
                <w:lang w:val="en-US" w:eastAsia="zh-TW"/>
              </w:rPr>
              <w:t>BWP;</w:t>
            </w:r>
            <w:proofErr w:type="gramEnd"/>
          </w:p>
          <w:p w14:paraId="59B0BC20"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clear any configured downlink assignment and any configured uplink grant Type 2 associated with the </w:t>
            </w:r>
            <w:proofErr w:type="gramStart"/>
            <w:r w:rsidRPr="00F11673">
              <w:rPr>
                <w:rFonts w:ascii="Times New Roman" w:eastAsia="Malgun Gothic" w:hAnsi="Times New Roman"/>
                <w:sz w:val="18"/>
                <w:szCs w:val="18"/>
                <w:lang w:val="en-US" w:eastAsia="zh-TW"/>
              </w:rPr>
              <w:t>SCell</w:t>
            </w:r>
            <w:proofErr w:type="gramEnd"/>
          </w:p>
          <w:p w14:paraId="6C2DEE77"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proofErr w:type="gramStart"/>
            <w:r w:rsidRPr="00F11673">
              <w:rPr>
                <w:rFonts w:ascii="Times New Roman" w:eastAsia="Malgun Gothic" w:hAnsi="Times New Roman"/>
                <w:sz w:val="18"/>
                <w:szCs w:val="18"/>
                <w:lang w:val="en-US" w:eastAsia="zh-TW"/>
              </w:rPr>
              <w:t>respectively;</w:t>
            </w:r>
            <w:proofErr w:type="gramEnd"/>
          </w:p>
          <w:p w14:paraId="39223913"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suspend any configured uplink grant Type 1 associated with the </w:t>
            </w:r>
            <w:proofErr w:type="gramStart"/>
            <w:r w:rsidRPr="00F11673">
              <w:rPr>
                <w:rFonts w:ascii="Times New Roman" w:eastAsia="Malgun Gothic" w:hAnsi="Times New Roman"/>
                <w:sz w:val="18"/>
                <w:szCs w:val="18"/>
                <w:lang w:val="en-US" w:eastAsia="zh-TW"/>
              </w:rPr>
              <w:t>SCell;</w:t>
            </w:r>
            <w:proofErr w:type="gramEnd"/>
          </w:p>
          <w:p w14:paraId="70F472D4"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r w:rsidRPr="00F11673">
              <w:rPr>
                <w:rFonts w:ascii="Times New Roman" w:eastAsia="Malgun Gothic" w:hAnsi="Times New Roman"/>
                <w:sz w:val="18"/>
                <w:szCs w:val="18"/>
                <w:lang w:val="en-US" w:eastAsia="zh-TW"/>
              </w:rPr>
              <w:t xml:space="preserve">2&gt; if configured, perform beam failure detection and beam failure recovery for the SCell if beam failure </w:t>
            </w:r>
            <w:proofErr w:type="gramStart"/>
            <w:r w:rsidRPr="00F11673">
              <w:rPr>
                <w:rFonts w:ascii="Times New Roman" w:eastAsia="Malgun Gothic" w:hAnsi="Times New Roman"/>
                <w:sz w:val="18"/>
                <w:szCs w:val="18"/>
                <w:lang w:val="en-US" w:eastAsia="zh-TW"/>
              </w:rPr>
              <w:t>is</w:t>
            </w:r>
            <w:proofErr w:type="gramEnd"/>
          </w:p>
          <w:p w14:paraId="6CE6228D" w14:textId="77777777" w:rsidR="00AC5D8D" w:rsidRPr="00F11673" w:rsidRDefault="00AC5D8D" w:rsidP="00AC5D8D">
            <w:pPr>
              <w:widowControl w:val="0"/>
              <w:autoSpaceDE w:val="0"/>
              <w:autoSpaceDN w:val="0"/>
              <w:adjustRightInd w:val="0"/>
              <w:ind w:leftChars="200" w:left="400"/>
              <w:rPr>
                <w:rFonts w:ascii="Times New Roman" w:eastAsia="Malgun Gothic" w:hAnsi="Times New Roman"/>
                <w:sz w:val="18"/>
                <w:szCs w:val="18"/>
                <w:lang w:val="en-US" w:eastAsia="zh-TW"/>
              </w:rPr>
            </w:pPr>
            <w:proofErr w:type="gramStart"/>
            <w:r w:rsidRPr="00F11673">
              <w:rPr>
                <w:rFonts w:ascii="Times New Roman" w:eastAsia="Malgun Gothic" w:hAnsi="Times New Roman"/>
                <w:sz w:val="18"/>
                <w:szCs w:val="18"/>
                <w:lang w:val="en-US" w:eastAsia="zh-TW"/>
              </w:rPr>
              <w:t>detected;</w:t>
            </w:r>
            <w:proofErr w:type="gramEnd"/>
          </w:p>
          <w:p w14:paraId="7547D9F3" w14:textId="34FEFD33" w:rsidR="002B2129" w:rsidRPr="00F11673" w:rsidRDefault="00AC5D8D" w:rsidP="00AC5D8D">
            <w:pPr>
              <w:widowControl w:val="0"/>
              <w:autoSpaceDE w:val="0"/>
              <w:autoSpaceDN w:val="0"/>
              <w:adjustRightInd w:val="0"/>
              <w:ind w:leftChars="200" w:left="400"/>
              <w:rPr>
                <w:rFonts w:ascii="Times New Roman" w:eastAsiaTheme="minorEastAsia" w:hAnsi="Times New Roman"/>
                <w:sz w:val="18"/>
                <w:szCs w:val="18"/>
                <w:lang w:val="en-US" w:eastAsia="zh-TW"/>
              </w:rPr>
            </w:pPr>
            <w:r w:rsidRPr="00F11673">
              <w:rPr>
                <w:rFonts w:ascii="Times New Roman" w:eastAsia="Malgun Gothic" w:hAnsi="Times New Roman"/>
                <w:sz w:val="18"/>
                <w:szCs w:val="18"/>
                <w:lang w:val="en-US" w:eastAsia="zh-TW"/>
              </w:rPr>
              <w:t>2&gt; ….</w:t>
            </w:r>
          </w:p>
        </w:tc>
      </w:tr>
    </w:tbl>
    <w:p w14:paraId="3D087BEF" w14:textId="77777777" w:rsidR="002B2129" w:rsidRPr="002B2129" w:rsidRDefault="002B2129" w:rsidP="009C6ED5">
      <w:pPr>
        <w:rPr>
          <w:rFonts w:eastAsiaTheme="minorEastAsia"/>
          <w:lang w:eastAsia="zh-TW"/>
        </w:rPr>
      </w:pPr>
    </w:p>
    <w:p w14:paraId="1AE191E7" w14:textId="7B4487D5" w:rsidR="000A287F" w:rsidRDefault="00F11673" w:rsidP="001048F8">
      <w:pPr>
        <w:spacing w:line="276" w:lineRule="auto"/>
        <w:jc w:val="both"/>
        <w:rPr>
          <w:rFonts w:ascii="Times New Roman" w:eastAsiaTheme="minorEastAsia" w:hAnsi="Times New Roman"/>
          <w:lang w:eastAsia="zh-TW"/>
        </w:rPr>
      </w:pPr>
      <w:r>
        <w:rPr>
          <w:rFonts w:eastAsiaTheme="minorEastAsia"/>
          <w:color w:val="000000" w:themeColor="text1"/>
          <w:lang w:eastAsia="zh-TW"/>
        </w:rPr>
        <w:t>Besides of description in RAN2 specification</w:t>
      </w:r>
      <w:r w:rsidRPr="00F11673">
        <w:rPr>
          <w:rFonts w:eastAsiaTheme="minorEastAsia"/>
          <w:color w:val="000000" w:themeColor="text1"/>
          <w:lang w:eastAsia="zh-TW"/>
        </w:rPr>
        <w:t xml:space="preserve">, </w:t>
      </w:r>
      <w:r>
        <w:rPr>
          <w:rFonts w:eastAsiaTheme="minorEastAsia"/>
          <w:color w:val="000000" w:themeColor="text1"/>
          <w:lang w:eastAsia="zh-TW"/>
        </w:rPr>
        <w:t>RAN1 specification in Clause 5.2.1.1 of TS38.214 also restricts that NW should not configure a CSI report configuration for aperiodic CSI reporting that is associated with a dormant BWP.</w:t>
      </w:r>
      <w:r w:rsidR="001048F8">
        <w:rPr>
          <w:rFonts w:eastAsiaTheme="minorEastAsia"/>
          <w:color w:val="000000" w:themeColor="text1"/>
          <w:lang w:eastAsia="zh-TW"/>
        </w:rPr>
        <w:t xml:space="preserve"> </w:t>
      </w:r>
      <w:bookmarkStart w:id="41" w:name="OLE_LINK162"/>
    </w:p>
    <w:bookmarkEnd w:id="41"/>
    <w:p w14:paraId="6384BD87" w14:textId="3A8616C2" w:rsidR="000A287F" w:rsidRDefault="000A287F" w:rsidP="000A287F">
      <w:pPr>
        <w:spacing w:before="240" w:after="120" w:line="276" w:lineRule="auto"/>
        <w:jc w:val="both"/>
        <w:rPr>
          <w:rFonts w:eastAsiaTheme="minorEastAsia"/>
          <w:b/>
          <w:bCs/>
          <w:lang w:eastAsia="zh-TW"/>
        </w:rPr>
      </w:pPr>
      <w:r>
        <w:rPr>
          <w:rFonts w:eastAsiaTheme="minorEastAsia"/>
          <w:b/>
          <w:bCs/>
          <w:lang w:eastAsia="zh-TW"/>
        </w:rPr>
        <w:lastRenderedPageBreak/>
        <w:t xml:space="preserve">Observation </w:t>
      </w:r>
      <w:r w:rsidR="00E54AC5">
        <w:rPr>
          <w:rFonts w:eastAsiaTheme="minorEastAsia"/>
          <w:b/>
          <w:bCs/>
          <w:lang w:eastAsia="zh-TW"/>
        </w:rPr>
        <w:t>10</w:t>
      </w:r>
      <w:r>
        <w:rPr>
          <w:rFonts w:eastAsiaTheme="minorEastAsia"/>
          <w:b/>
          <w:bCs/>
          <w:lang w:eastAsia="zh-TW"/>
        </w:rPr>
        <w:t xml:space="preserve">: </w:t>
      </w:r>
      <w:r w:rsidR="003828C9">
        <w:rPr>
          <w:rFonts w:eastAsiaTheme="minorEastAsia"/>
          <w:b/>
          <w:bCs/>
          <w:lang w:eastAsia="zh-TW"/>
        </w:rPr>
        <w:t xml:space="preserve">When the active BWP of an active SCell is </w:t>
      </w:r>
      <w:r>
        <w:rPr>
          <w:rFonts w:eastAsiaTheme="minorEastAsia"/>
          <w:b/>
          <w:bCs/>
          <w:lang w:eastAsia="zh-TW"/>
        </w:rPr>
        <w:t>a dormant BWP</w:t>
      </w:r>
      <w:r w:rsidR="00E54AC5">
        <w:rPr>
          <w:rFonts w:eastAsiaTheme="minorEastAsia"/>
          <w:b/>
          <w:bCs/>
          <w:lang w:eastAsia="zh-TW"/>
        </w:rPr>
        <w:t>:</w:t>
      </w:r>
    </w:p>
    <w:p w14:paraId="32DB0CFF" w14:textId="76EDF064" w:rsidR="00684F6E" w:rsidRPr="007E3561" w:rsidRDefault="00684F6E" w:rsidP="007E3561">
      <w:pPr>
        <w:pStyle w:val="af"/>
        <w:numPr>
          <w:ilvl w:val="0"/>
          <w:numId w:val="42"/>
        </w:numPr>
        <w:spacing w:after="120"/>
        <w:ind w:left="680" w:hanging="340"/>
        <w:rPr>
          <w:rFonts w:eastAsiaTheme="minorEastAsia"/>
          <w:b/>
          <w:bCs/>
          <w:lang w:val="en-US" w:eastAsia="zh-TW"/>
        </w:rPr>
      </w:pPr>
      <w:r w:rsidRPr="007E3561">
        <w:rPr>
          <w:rFonts w:eastAsiaTheme="minorEastAsia"/>
          <w:b/>
          <w:bCs/>
          <w:lang w:val="en-US" w:eastAsia="zh-TW"/>
        </w:rPr>
        <w:t xml:space="preserve">Periodic/semi-persistent CSI-RS </w:t>
      </w:r>
      <w:bookmarkStart w:id="42" w:name="OLE_LINK163"/>
      <w:bookmarkStart w:id="43" w:name="OLE_LINK165"/>
      <w:r w:rsidRPr="007E3561">
        <w:rPr>
          <w:rFonts w:eastAsiaTheme="minorEastAsia"/>
          <w:b/>
          <w:bCs/>
          <w:lang w:val="en-US" w:eastAsia="zh-TW"/>
        </w:rPr>
        <w:t xml:space="preserve">measurement </w:t>
      </w:r>
      <w:bookmarkEnd w:id="42"/>
      <w:r w:rsidRPr="007E3561">
        <w:rPr>
          <w:rFonts w:eastAsiaTheme="minorEastAsia"/>
          <w:b/>
          <w:bCs/>
          <w:lang w:val="en-US" w:eastAsia="zh-TW"/>
        </w:rPr>
        <w:t>on the dormant BWP</w:t>
      </w:r>
      <w:bookmarkEnd w:id="43"/>
      <w:r w:rsidRPr="007E3561">
        <w:rPr>
          <w:rFonts w:eastAsiaTheme="minorEastAsia"/>
          <w:b/>
          <w:bCs/>
          <w:lang w:val="en-US" w:eastAsia="zh-TW"/>
        </w:rPr>
        <w:t xml:space="preserve"> and sending the periodic/semi-persistent CSI report (on the other serving cell with non-dormant active BWP) associated with the periodic/semi-persistent CSI-RS are supported </w:t>
      </w:r>
      <w:bookmarkStart w:id="44" w:name="OLE_LINK164"/>
      <w:r w:rsidRPr="007E3561">
        <w:rPr>
          <w:rFonts w:eastAsiaTheme="minorEastAsia"/>
          <w:b/>
          <w:bCs/>
          <w:lang w:val="en-US" w:eastAsia="zh-TW"/>
        </w:rPr>
        <w:t>by legacy.</w:t>
      </w:r>
      <w:bookmarkEnd w:id="44"/>
    </w:p>
    <w:p w14:paraId="5466B83C" w14:textId="35400F97" w:rsidR="00E54AC5" w:rsidRPr="007E3561" w:rsidRDefault="00684F6E" w:rsidP="007E3561">
      <w:pPr>
        <w:pStyle w:val="af"/>
        <w:numPr>
          <w:ilvl w:val="0"/>
          <w:numId w:val="42"/>
        </w:numPr>
        <w:spacing w:after="120"/>
        <w:ind w:left="680" w:hanging="340"/>
        <w:rPr>
          <w:rFonts w:eastAsiaTheme="minorEastAsia"/>
          <w:b/>
          <w:bCs/>
          <w:lang w:val="en-US" w:eastAsia="zh-TW"/>
        </w:rPr>
      </w:pPr>
      <w:r w:rsidRPr="007E3561">
        <w:rPr>
          <w:rFonts w:eastAsiaTheme="minorEastAsia"/>
          <w:b/>
          <w:bCs/>
          <w:lang w:val="en-US" w:eastAsia="zh-TW"/>
        </w:rPr>
        <w:t xml:space="preserve">Aperiodic CSI reporting associated with the periodic/semi-persistent CSI-RS measurement on the dormant BWP </w:t>
      </w:r>
      <w:bookmarkStart w:id="45" w:name="OLE_LINK166"/>
      <w:r w:rsidRPr="007E3561">
        <w:rPr>
          <w:rFonts w:eastAsiaTheme="minorEastAsia"/>
          <w:b/>
          <w:bCs/>
          <w:lang w:val="en-US" w:eastAsia="zh-TW"/>
        </w:rPr>
        <w:t>is not allowed by legacy</w:t>
      </w:r>
      <w:bookmarkEnd w:id="45"/>
      <w:r w:rsidRPr="007E3561">
        <w:rPr>
          <w:rFonts w:eastAsiaTheme="minorEastAsia"/>
          <w:b/>
          <w:bCs/>
          <w:lang w:val="en-US" w:eastAsia="zh-TW"/>
        </w:rPr>
        <w:t>.</w:t>
      </w:r>
    </w:p>
    <w:p w14:paraId="254E1560" w14:textId="37DD4F04" w:rsidR="00684F6E" w:rsidRPr="007E3561" w:rsidRDefault="00684F6E" w:rsidP="007E3561">
      <w:pPr>
        <w:pStyle w:val="af"/>
        <w:numPr>
          <w:ilvl w:val="0"/>
          <w:numId w:val="42"/>
        </w:numPr>
        <w:spacing w:after="120"/>
        <w:ind w:left="680" w:hanging="340"/>
        <w:rPr>
          <w:rFonts w:eastAsiaTheme="minorEastAsia"/>
          <w:b/>
          <w:bCs/>
          <w:lang w:val="en-US" w:eastAsia="zh-TW"/>
        </w:rPr>
      </w:pPr>
      <w:r w:rsidRPr="007E3561">
        <w:rPr>
          <w:rFonts w:eastAsiaTheme="minorEastAsia" w:hint="eastAsia"/>
          <w:b/>
          <w:bCs/>
          <w:lang w:val="en-US" w:eastAsia="zh-TW"/>
        </w:rPr>
        <w:t>A</w:t>
      </w:r>
      <w:r w:rsidRPr="007E3561">
        <w:rPr>
          <w:rFonts w:eastAsiaTheme="minorEastAsia"/>
          <w:b/>
          <w:bCs/>
          <w:lang w:val="en-US" w:eastAsia="zh-TW"/>
        </w:rPr>
        <w:t>periodic CS</w:t>
      </w:r>
      <w:r w:rsidRPr="007E3561">
        <w:rPr>
          <w:rFonts w:eastAsiaTheme="minorEastAsia" w:hint="eastAsia"/>
          <w:b/>
          <w:bCs/>
          <w:lang w:val="en-US" w:eastAsia="zh-TW"/>
        </w:rPr>
        <w:t>I</w:t>
      </w:r>
      <w:r w:rsidRPr="007E3561">
        <w:rPr>
          <w:rFonts w:eastAsiaTheme="minorEastAsia"/>
          <w:b/>
          <w:bCs/>
          <w:lang w:val="en-US" w:eastAsia="zh-TW"/>
        </w:rPr>
        <w:t xml:space="preserve">-RS measurement </w:t>
      </w:r>
      <w:bookmarkStart w:id="46" w:name="OLE_LINK167"/>
      <w:r w:rsidRPr="007E3561">
        <w:rPr>
          <w:rFonts w:eastAsiaTheme="minorEastAsia"/>
          <w:b/>
          <w:bCs/>
          <w:lang w:val="en-US" w:eastAsia="zh-TW"/>
        </w:rPr>
        <w:t>on the dormant BWP</w:t>
      </w:r>
      <w:bookmarkEnd w:id="46"/>
      <w:r w:rsidRPr="007E3561">
        <w:rPr>
          <w:rFonts w:eastAsiaTheme="minorEastAsia"/>
          <w:b/>
          <w:bCs/>
          <w:lang w:val="en-US" w:eastAsia="zh-TW"/>
        </w:rPr>
        <w:t xml:space="preserve"> is not allowed by legacy.</w:t>
      </w:r>
    </w:p>
    <w:p w14:paraId="6843160F" w14:textId="3A449F4D" w:rsidR="00684F6E" w:rsidRPr="007E3561" w:rsidRDefault="00684F6E" w:rsidP="007E3561">
      <w:pPr>
        <w:pStyle w:val="af"/>
        <w:numPr>
          <w:ilvl w:val="0"/>
          <w:numId w:val="42"/>
        </w:numPr>
        <w:spacing w:after="120"/>
        <w:ind w:left="680" w:hanging="340"/>
        <w:rPr>
          <w:rFonts w:eastAsiaTheme="minorEastAsia"/>
          <w:b/>
          <w:bCs/>
          <w:lang w:val="en-US" w:eastAsia="zh-TW"/>
        </w:rPr>
      </w:pPr>
      <w:r w:rsidRPr="007E3561">
        <w:rPr>
          <w:rFonts w:eastAsiaTheme="minorEastAsia"/>
          <w:b/>
          <w:bCs/>
          <w:lang w:val="en-US" w:eastAsia="zh-TW"/>
        </w:rPr>
        <w:t xml:space="preserve">SRS transmission on the dormant BWP is not allowed by </w:t>
      </w:r>
      <w:proofErr w:type="gramStart"/>
      <w:r w:rsidRPr="007E3561">
        <w:rPr>
          <w:rFonts w:eastAsiaTheme="minorEastAsia"/>
          <w:b/>
          <w:bCs/>
          <w:lang w:val="en-US" w:eastAsia="zh-TW"/>
        </w:rPr>
        <w:t>legacy</w:t>
      </w:r>
      <w:proofErr w:type="gramEnd"/>
    </w:p>
    <w:p w14:paraId="0844DB22" w14:textId="4CEBD4B5" w:rsidR="00255DDF" w:rsidRDefault="00255DDF" w:rsidP="00011D93">
      <w:pPr>
        <w:spacing w:before="240" w:after="120" w:line="276" w:lineRule="auto"/>
        <w:jc w:val="both"/>
        <w:rPr>
          <w:rFonts w:ascii="Times New Roman" w:eastAsiaTheme="minorEastAsia" w:hAnsi="Times New Roman"/>
          <w:lang w:eastAsia="zh-TW"/>
        </w:rPr>
      </w:pPr>
      <w:r>
        <w:rPr>
          <w:rFonts w:ascii="Times New Roman" w:eastAsiaTheme="minorEastAsia" w:hAnsi="Times New Roman" w:hint="eastAsia"/>
          <w:lang w:eastAsia="zh-TW"/>
        </w:rPr>
        <w:t>T</w:t>
      </w:r>
      <w:r>
        <w:rPr>
          <w:rFonts w:ascii="Times New Roman" w:eastAsiaTheme="minorEastAsia" w:hAnsi="Times New Roman"/>
          <w:lang w:eastAsia="zh-TW"/>
        </w:rPr>
        <w:t>o enable early CSI acquisition</w:t>
      </w:r>
      <w:r w:rsidR="00687626">
        <w:rPr>
          <w:rFonts w:ascii="Times New Roman" w:eastAsiaTheme="minorEastAsia" w:hAnsi="Times New Roman"/>
          <w:lang w:eastAsia="zh-TW"/>
        </w:rPr>
        <w:t xml:space="preserve"> triggered via a DCI indicating switching out of SCell dormancy</w:t>
      </w:r>
      <w:r>
        <w:rPr>
          <w:rFonts w:ascii="Times New Roman" w:eastAsiaTheme="minorEastAsia" w:hAnsi="Times New Roman"/>
          <w:lang w:eastAsia="zh-TW"/>
        </w:rPr>
        <w:t xml:space="preserve">, the following potential use cases can </w:t>
      </w:r>
      <w:r w:rsidR="00687626">
        <w:rPr>
          <w:rFonts w:ascii="Times New Roman" w:eastAsiaTheme="minorEastAsia" w:hAnsi="Times New Roman"/>
          <w:lang w:eastAsia="zh-TW"/>
        </w:rPr>
        <w:t>be</w:t>
      </w:r>
      <w:r w:rsidR="008E4014">
        <w:rPr>
          <w:rFonts w:ascii="Times New Roman" w:eastAsiaTheme="minorEastAsia" w:hAnsi="Times New Roman"/>
          <w:lang w:eastAsia="zh-TW"/>
        </w:rPr>
        <w:t xml:space="preserve"> </w:t>
      </w:r>
      <w:r w:rsidR="00687626">
        <w:rPr>
          <w:rFonts w:ascii="Times New Roman" w:eastAsiaTheme="minorEastAsia" w:hAnsi="Times New Roman"/>
          <w:lang w:eastAsia="zh-TW"/>
        </w:rPr>
        <w:t>studied</w:t>
      </w:r>
      <w:r>
        <w:rPr>
          <w:rFonts w:ascii="Times New Roman" w:eastAsiaTheme="minorEastAsia" w:hAnsi="Times New Roman"/>
          <w:lang w:eastAsia="zh-TW"/>
        </w:rPr>
        <w:t xml:space="preserve">: </w:t>
      </w:r>
    </w:p>
    <w:p w14:paraId="78067683" w14:textId="1FE7C86F" w:rsidR="00255DDF" w:rsidRPr="00255DDF" w:rsidRDefault="00255DDF" w:rsidP="00255DDF">
      <w:pPr>
        <w:pStyle w:val="af"/>
        <w:numPr>
          <w:ilvl w:val="0"/>
          <w:numId w:val="36"/>
        </w:numPr>
        <w:spacing w:after="120"/>
        <w:ind w:left="680" w:hanging="340"/>
        <w:rPr>
          <w:rFonts w:eastAsia="Times New Roman"/>
          <w:lang w:val="en-US"/>
        </w:rPr>
      </w:pPr>
      <w:r>
        <w:rPr>
          <w:rFonts w:eastAsiaTheme="minorEastAsia"/>
          <w:lang w:val="en-US" w:eastAsia="zh-TW"/>
        </w:rPr>
        <w:t xml:space="preserve">Case-1: </w:t>
      </w:r>
      <w:r w:rsidR="00684F6E">
        <w:rPr>
          <w:rFonts w:eastAsiaTheme="minorEastAsia"/>
          <w:lang w:val="en-US" w:eastAsia="zh-TW"/>
        </w:rPr>
        <w:t>Triggering a</w:t>
      </w:r>
      <w:r>
        <w:rPr>
          <w:rFonts w:eastAsiaTheme="minorEastAsia"/>
          <w:lang w:val="en-US" w:eastAsia="zh-TW"/>
        </w:rPr>
        <w:t xml:space="preserve">periodic SRS or aperiodic CSI reporting for the non-dormant BWP immediately after BWP switching </w:t>
      </w:r>
      <w:bookmarkStart w:id="47" w:name="OLE_LINK170"/>
      <w:proofErr w:type="gramStart"/>
      <w:r>
        <w:rPr>
          <w:rFonts w:eastAsiaTheme="minorEastAsia"/>
          <w:lang w:val="en-US" w:eastAsia="zh-TW"/>
        </w:rPr>
        <w:t>completion</w:t>
      </w:r>
      <w:bookmarkEnd w:id="47"/>
      <w:proofErr w:type="gramEnd"/>
    </w:p>
    <w:p w14:paraId="39055356" w14:textId="6068FAD4" w:rsidR="00687626" w:rsidRPr="00687626" w:rsidRDefault="00687626" w:rsidP="00687626">
      <w:pPr>
        <w:pStyle w:val="af"/>
        <w:numPr>
          <w:ilvl w:val="0"/>
          <w:numId w:val="36"/>
        </w:numPr>
        <w:spacing w:after="120"/>
        <w:ind w:left="680" w:hanging="340"/>
        <w:rPr>
          <w:rFonts w:eastAsia="Times New Roman"/>
          <w:lang w:val="en-US"/>
        </w:rPr>
      </w:pPr>
      <w:r>
        <w:rPr>
          <w:rFonts w:eastAsiaTheme="minorEastAsia"/>
          <w:lang w:val="en-US" w:eastAsia="zh-TW"/>
        </w:rPr>
        <w:t xml:space="preserve">Case-2: </w:t>
      </w:r>
      <w:bookmarkStart w:id="48" w:name="OLE_LINK168"/>
      <w:r w:rsidR="00684F6E">
        <w:rPr>
          <w:rFonts w:eastAsiaTheme="minorEastAsia"/>
          <w:lang w:val="en-US" w:eastAsia="zh-TW"/>
        </w:rPr>
        <w:t xml:space="preserve">Triggering </w:t>
      </w:r>
      <w:bookmarkEnd w:id="48"/>
      <w:r w:rsidR="00684F6E">
        <w:rPr>
          <w:rFonts w:eastAsiaTheme="minorEastAsia"/>
          <w:lang w:val="en-US" w:eastAsia="zh-TW"/>
        </w:rPr>
        <w:t>a</w:t>
      </w:r>
      <w:r>
        <w:rPr>
          <w:rFonts w:eastAsiaTheme="minorEastAsia"/>
          <w:lang w:val="en-US" w:eastAsia="zh-TW"/>
        </w:rPr>
        <w:t>periodic SRS</w:t>
      </w:r>
      <w:r w:rsidR="00AD6EAB">
        <w:rPr>
          <w:rFonts w:eastAsiaTheme="minorEastAsia"/>
          <w:lang w:val="en-US" w:eastAsia="zh-TW"/>
        </w:rPr>
        <w:t>/CSI-RS</w:t>
      </w:r>
      <w:r>
        <w:rPr>
          <w:rFonts w:eastAsiaTheme="minorEastAsia"/>
          <w:lang w:val="en-US" w:eastAsia="zh-TW"/>
        </w:rPr>
        <w:t xml:space="preserve"> or aperiodic CSI reporting </w:t>
      </w:r>
      <w:r w:rsidR="00684F6E">
        <w:rPr>
          <w:rFonts w:eastAsiaTheme="minorEastAsia"/>
          <w:lang w:val="en-US" w:eastAsia="zh-TW"/>
        </w:rPr>
        <w:t xml:space="preserve">on </w:t>
      </w:r>
      <w:r>
        <w:rPr>
          <w:rFonts w:eastAsiaTheme="minorEastAsia"/>
          <w:lang w:val="en-US" w:eastAsia="zh-TW"/>
        </w:rPr>
        <w:t xml:space="preserve">the dormant BWP before switching to the non-dormant </w:t>
      </w:r>
      <w:proofErr w:type="gramStart"/>
      <w:r>
        <w:rPr>
          <w:rFonts w:eastAsiaTheme="minorEastAsia"/>
          <w:lang w:val="en-US" w:eastAsia="zh-TW"/>
        </w:rPr>
        <w:t>BWP</w:t>
      </w:r>
      <w:proofErr w:type="gramEnd"/>
    </w:p>
    <w:p w14:paraId="60237E8B" w14:textId="72A5CFC4" w:rsidR="00255DDF" w:rsidRPr="000A5AD7" w:rsidRDefault="00255DDF" w:rsidP="000A5AD7">
      <w:pPr>
        <w:pStyle w:val="af"/>
        <w:numPr>
          <w:ilvl w:val="0"/>
          <w:numId w:val="41"/>
        </w:numPr>
        <w:spacing w:after="120"/>
        <w:ind w:left="680" w:hanging="340"/>
        <w:rPr>
          <w:rFonts w:eastAsia="Times New Roman"/>
          <w:lang w:val="en-US"/>
        </w:rPr>
      </w:pPr>
      <w:r>
        <w:rPr>
          <w:rFonts w:eastAsiaTheme="minorEastAsia" w:hint="eastAsia"/>
          <w:lang w:val="en-US" w:eastAsia="zh-TW"/>
        </w:rPr>
        <w:t>C</w:t>
      </w:r>
      <w:r>
        <w:rPr>
          <w:rFonts w:eastAsiaTheme="minorEastAsia"/>
          <w:lang w:val="en-US" w:eastAsia="zh-TW"/>
        </w:rPr>
        <w:t>ase-</w:t>
      </w:r>
      <w:r w:rsidR="00687626">
        <w:rPr>
          <w:rFonts w:eastAsiaTheme="minorEastAsia"/>
          <w:lang w:val="en-US" w:eastAsia="zh-TW"/>
        </w:rPr>
        <w:t>3</w:t>
      </w:r>
      <w:r>
        <w:rPr>
          <w:rFonts w:eastAsiaTheme="minorEastAsia"/>
          <w:lang w:val="en-US" w:eastAsia="zh-TW"/>
        </w:rPr>
        <w:t xml:space="preserve">: </w:t>
      </w:r>
      <w:r w:rsidR="00684F6E">
        <w:rPr>
          <w:rFonts w:eastAsiaTheme="minorEastAsia"/>
          <w:lang w:val="en-US" w:eastAsia="zh-TW"/>
        </w:rPr>
        <w:t xml:space="preserve">Triggering </w:t>
      </w:r>
      <w:bookmarkStart w:id="49" w:name="OLE_LINK169"/>
      <w:r w:rsidR="00684F6E">
        <w:rPr>
          <w:rFonts w:eastAsiaTheme="minorEastAsia"/>
          <w:lang w:val="en-US" w:eastAsia="zh-TW"/>
        </w:rPr>
        <w:t>a</w:t>
      </w:r>
      <w:r>
        <w:rPr>
          <w:rFonts w:eastAsiaTheme="minorEastAsia"/>
          <w:lang w:val="en-US" w:eastAsia="zh-TW"/>
        </w:rPr>
        <w:t>periodic CSI reporting</w:t>
      </w:r>
      <w:bookmarkEnd w:id="49"/>
      <w:r>
        <w:rPr>
          <w:rFonts w:eastAsiaTheme="minorEastAsia"/>
          <w:lang w:val="en-US" w:eastAsia="zh-TW"/>
        </w:rPr>
        <w:t xml:space="preserve"> </w:t>
      </w:r>
      <w:r w:rsidR="000A5AD7">
        <w:rPr>
          <w:rFonts w:eastAsiaTheme="minorEastAsia" w:hint="eastAsia"/>
          <w:lang w:val="en-US" w:eastAsia="zh-TW"/>
        </w:rPr>
        <w:t>f</w:t>
      </w:r>
      <w:r w:rsidR="000A5AD7">
        <w:rPr>
          <w:rFonts w:eastAsiaTheme="minorEastAsia"/>
          <w:lang w:val="en-US" w:eastAsia="zh-TW"/>
        </w:rPr>
        <w:t xml:space="preserve">or </w:t>
      </w:r>
      <w:r w:rsidRPr="00255DDF">
        <w:rPr>
          <w:rFonts w:eastAsiaTheme="minorEastAsia"/>
          <w:lang w:val="en-US" w:eastAsia="zh-TW"/>
        </w:rPr>
        <w:t>periodic/semi-persistent CS</w:t>
      </w:r>
      <w:r w:rsidRPr="00255DDF">
        <w:rPr>
          <w:rFonts w:eastAsiaTheme="minorEastAsia" w:hint="eastAsia"/>
          <w:lang w:val="en-US" w:eastAsia="zh-TW"/>
        </w:rPr>
        <w:t>I-</w:t>
      </w:r>
      <w:r w:rsidRPr="00255DDF">
        <w:rPr>
          <w:rFonts w:eastAsiaTheme="minorEastAsia"/>
          <w:lang w:val="en-US" w:eastAsia="zh-TW"/>
        </w:rPr>
        <w:t>RS</w:t>
      </w:r>
      <w:r w:rsidR="00684F6E">
        <w:rPr>
          <w:rFonts w:eastAsiaTheme="minorEastAsia"/>
          <w:lang w:val="en-US" w:eastAsia="zh-TW"/>
        </w:rPr>
        <w:t xml:space="preserve"> measurement</w:t>
      </w:r>
      <w:r w:rsidRPr="00255DDF">
        <w:rPr>
          <w:rFonts w:eastAsiaTheme="minorEastAsia"/>
          <w:lang w:val="en-US" w:eastAsia="zh-TW"/>
        </w:rPr>
        <w:t xml:space="preserve"> </w:t>
      </w:r>
      <w:r w:rsidR="00684F6E">
        <w:rPr>
          <w:rFonts w:eastAsiaTheme="minorEastAsia"/>
          <w:lang w:val="en-US" w:eastAsia="zh-TW"/>
        </w:rPr>
        <w:t>on</w:t>
      </w:r>
      <w:r w:rsidR="00684F6E" w:rsidRPr="00255DDF">
        <w:rPr>
          <w:rFonts w:eastAsiaTheme="minorEastAsia"/>
          <w:lang w:val="en-US" w:eastAsia="zh-TW"/>
        </w:rPr>
        <w:t xml:space="preserve"> </w:t>
      </w:r>
      <w:r w:rsidRPr="00255DDF">
        <w:rPr>
          <w:rFonts w:eastAsiaTheme="minorEastAsia"/>
          <w:lang w:val="en-US" w:eastAsia="zh-TW"/>
        </w:rPr>
        <w:t xml:space="preserve">the dormant BWP </w:t>
      </w:r>
      <w:r w:rsidR="000A5AD7">
        <w:rPr>
          <w:rFonts w:eastAsiaTheme="minorEastAsia"/>
          <w:lang w:val="en-US" w:eastAsia="zh-TW"/>
        </w:rPr>
        <w:t xml:space="preserve">immediately after BWP switching </w:t>
      </w:r>
      <w:proofErr w:type="gramStart"/>
      <w:r w:rsidR="000A5AD7">
        <w:rPr>
          <w:rFonts w:eastAsiaTheme="minorEastAsia"/>
          <w:lang w:val="en-US" w:eastAsia="zh-TW"/>
        </w:rPr>
        <w:t>completion</w:t>
      </w:r>
      <w:proofErr w:type="gramEnd"/>
    </w:p>
    <w:p w14:paraId="5F36A86C" w14:textId="3AE39BAD" w:rsidR="001E4C9A" w:rsidRPr="00011D93" w:rsidRDefault="00687626" w:rsidP="00011D93">
      <w:pPr>
        <w:spacing w:before="240" w:after="120" w:line="276" w:lineRule="auto"/>
        <w:jc w:val="both"/>
        <w:rPr>
          <w:rFonts w:ascii="Times New Roman" w:eastAsiaTheme="minorEastAsia" w:hAnsi="Times New Roman"/>
          <w:lang w:eastAsia="zh-TW"/>
        </w:rPr>
      </w:pPr>
      <w:r>
        <w:rPr>
          <w:rFonts w:eastAsiaTheme="minorEastAsia"/>
          <w:lang w:val="en-US" w:eastAsia="zh-TW"/>
        </w:rPr>
        <w:t>In Case-1, it is used for quickly acquir</w:t>
      </w:r>
      <w:r w:rsidR="00606932">
        <w:rPr>
          <w:rFonts w:eastAsiaTheme="minorEastAsia"/>
          <w:lang w:val="en-US" w:eastAsia="zh-TW"/>
        </w:rPr>
        <w:t>ing</w:t>
      </w:r>
      <w:r>
        <w:rPr>
          <w:rFonts w:eastAsiaTheme="minorEastAsia"/>
          <w:lang w:val="en-US" w:eastAsia="zh-TW"/>
        </w:rPr>
        <w:t xml:space="preserve"> the CSI </w:t>
      </w:r>
      <w:r w:rsidR="00606932">
        <w:rPr>
          <w:rFonts w:eastAsiaTheme="minorEastAsia"/>
          <w:lang w:val="en-US" w:eastAsia="zh-TW"/>
        </w:rPr>
        <w:t xml:space="preserve">for </w:t>
      </w:r>
      <w:r>
        <w:rPr>
          <w:rFonts w:eastAsiaTheme="minorEastAsia"/>
          <w:lang w:val="en-US" w:eastAsia="zh-TW"/>
        </w:rPr>
        <w:t>the new</w:t>
      </w:r>
      <w:r w:rsidR="00606932">
        <w:rPr>
          <w:rFonts w:eastAsiaTheme="minorEastAsia"/>
          <w:lang w:val="en-US" w:eastAsia="zh-TW"/>
        </w:rPr>
        <w:t xml:space="preserve"> active </w:t>
      </w:r>
      <w:r w:rsidR="00606932">
        <w:rPr>
          <w:rFonts w:ascii="Times New Roman" w:eastAsiaTheme="minorEastAsia" w:hAnsi="Times New Roman"/>
          <w:lang w:eastAsia="zh-TW"/>
        </w:rPr>
        <w:t>non-dormant</w:t>
      </w:r>
      <w:r>
        <w:rPr>
          <w:rFonts w:eastAsiaTheme="minorEastAsia"/>
          <w:lang w:val="en-US" w:eastAsia="zh-TW"/>
        </w:rPr>
        <w:t xml:space="preserve"> BWP after BWP switching</w:t>
      </w:r>
      <w:r w:rsidR="00606932">
        <w:rPr>
          <w:rFonts w:eastAsiaTheme="minorEastAsia"/>
          <w:lang w:val="en-US" w:eastAsia="zh-TW"/>
        </w:rPr>
        <w:t xml:space="preserve"> completion</w:t>
      </w:r>
      <w:r>
        <w:rPr>
          <w:rFonts w:eastAsiaTheme="minorEastAsia"/>
          <w:lang w:val="en-US" w:eastAsia="zh-TW"/>
        </w:rPr>
        <w:t xml:space="preserve">. </w:t>
      </w:r>
      <w:r>
        <w:rPr>
          <w:rFonts w:ascii="Times New Roman" w:eastAsiaTheme="minorEastAsia" w:hAnsi="Times New Roman"/>
          <w:lang w:eastAsia="zh-TW"/>
        </w:rPr>
        <w:t>In that case, the aperiodic SRS transmission will be performed on</w:t>
      </w:r>
      <w:r w:rsidR="00606932">
        <w:rPr>
          <w:rFonts w:ascii="Times New Roman" w:eastAsiaTheme="minorEastAsia" w:hAnsi="Times New Roman"/>
          <w:lang w:eastAsia="zh-TW"/>
        </w:rPr>
        <w:t xml:space="preserve"> the</w:t>
      </w:r>
      <w:r>
        <w:rPr>
          <w:rFonts w:ascii="Times New Roman" w:eastAsiaTheme="minorEastAsia" w:hAnsi="Times New Roman"/>
          <w:lang w:eastAsia="zh-TW"/>
        </w:rPr>
        <w:t xml:space="preserve"> </w:t>
      </w:r>
      <w:bookmarkStart w:id="50" w:name="OLE_LINK174"/>
      <w:r>
        <w:rPr>
          <w:rFonts w:ascii="Times New Roman" w:eastAsiaTheme="minorEastAsia" w:hAnsi="Times New Roman"/>
          <w:lang w:eastAsia="zh-TW"/>
        </w:rPr>
        <w:t>non-dormant</w:t>
      </w:r>
      <w:bookmarkEnd w:id="50"/>
      <w:r>
        <w:rPr>
          <w:rFonts w:ascii="Times New Roman" w:eastAsiaTheme="minorEastAsia" w:hAnsi="Times New Roman"/>
          <w:lang w:eastAsia="zh-TW"/>
        </w:rPr>
        <w:t xml:space="preserve"> BWP after BWP switching completion, and the </w:t>
      </w:r>
      <w:r w:rsidR="00AD6EAB">
        <w:rPr>
          <w:rFonts w:ascii="Times New Roman" w:eastAsiaTheme="minorEastAsia" w:hAnsi="Times New Roman"/>
          <w:lang w:eastAsia="zh-TW"/>
        </w:rPr>
        <w:t xml:space="preserve">triggered </w:t>
      </w:r>
      <w:r>
        <w:rPr>
          <w:rFonts w:ascii="Times New Roman" w:eastAsiaTheme="minorEastAsia" w:hAnsi="Times New Roman"/>
          <w:lang w:eastAsia="zh-TW"/>
        </w:rPr>
        <w:t>aperiodic CSI reporting after BWP switching completion</w:t>
      </w:r>
      <w:r w:rsidR="00AD6EAB">
        <w:rPr>
          <w:rFonts w:ascii="Times New Roman" w:eastAsiaTheme="minorEastAsia" w:hAnsi="Times New Roman"/>
          <w:lang w:eastAsia="zh-TW"/>
        </w:rPr>
        <w:t xml:space="preserve"> is associated with the periodic/semi-persistent/aperiodic CSI-RS measurement on non-dormant BWP</w:t>
      </w:r>
      <w:r>
        <w:rPr>
          <w:rFonts w:ascii="Times New Roman" w:eastAsiaTheme="minorEastAsia" w:hAnsi="Times New Roman"/>
          <w:lang w:eastAsia="zh-TW"/>
        </w:rPr>
        <w:t xml:space="preserve">. </w:t>
      </w:r>
      <w:r>
        <w:rPr>
          <w:rFonts w:eastAsiaTheme="minorEastAsia"/>
          <w:lang w:val="en-US" w:eastAsia="zh-TW"/>
        </w:rPr>
        <w:t xml:space="preserve">From our analysis, the legacy </w:t>
      </w:r>
      <w:r w:rsidRPr="00687626">
        <w:rPr>
          <w:rFonts w:eastAsiaTheme="minorEastAsia"/>
          <w:lang w:val="en-US" w:eastAsia="zh-TW"/>
        </w:rPr>
        <w:t xml:space="preserve">design of DCI indicating switching out of SCell dormancy already supports aperiodic SRS or CSI reporting </w:t>
      </w:r>
      <w:r w:rsidR="00AD6EAB">
        <w:rPr>
          <w:rFonts w:eastAsiaTheme="minorEastAsia"/>
          <w:lang w:val="en-US" w:eastAsia="zh-TW"/>
        </w:rPr>
        <w:t>for the</w:t>
      </w:r>
      <w:r w:rsidRPr="00687626">
        <w:rPr>
          <w:rFonts w:eastAsiaTheme="minorEastAsia"/>
          <w:lang w:val="en-US" w:eastAsia="zh-TW"/>
        </w:rPr>
        <w:t xml:space="preserve"> non-dormant BWP immediately after BWP switching</w:t>
      </w:r>
      <w:r w:rsidR="00684F6E" w:rsidRPr="00684F6E">
        <w:rPr>
          <w:rFonts w:eastAsiaTheme="minorEastAsia"/>
          <w:lang w:val="en-US" w:eastAsia="zh-TW"/>
        </w:rPr>
        <w:t xml:space="preserve"> </w:t>
      </w:r>
      <w:r w:rsidR="00684F6E">
        <w:rPr>
          <w:rFonts w:eastAsiaTheme="minorEastAsia"/>
          <w:lang w:val="en-US" w:eastAsia="zh-TW"/>
        </w:rPr>
        <w:t>completion</w:t>
      </w:r>
      <w:r w:rsidRPr="00687626">
        <w:rPr>
          <w:rFonts w:eastAsiaTheme="minorEastAsia"/>
          <w:lang w:val="en-US" w:eastAsia="zh-TW"/>
        </w:rPr>
        <w:t>.</w:t>
      </w:r>
      <w:r>
        <w:rPr>
          <w:rFonts w:eastAsiaTheme="minorEastAsia"/>
          <w:lang w:val="en-US" w:eastAsia="zh-TW"/>
        </w:rPr>
        <w:t xml:space="preserve"> </w:t>
      </w:r>
      <w:r>
        <w:rPr>
          <w:rFonts w:ascii="Times New Roman" w:eastAsiaTheme="minorEastAsia" w:hAnsi="Times New Roman"/>
          <w:lang w:eastAsia="zh-TW"/>
        </w:rPr>
        <w:t>Hence, we don’t need any</w:t>
      </w:r>
      <w:r w:rsidR="003828C9">
        <w:rPr>
          <w:rFonts w:ascii="Times New Roman" w:eastAsiaTheme="minorEastAsia" w:hAnsi="Times New Roman"/>
          <w:lang w:eastAsia="zh-TW"/>
        </w:rPr>
        <w:t xml:space="preserve"> enhancement for aperiodic SRS or CSI reporting on non-dormant BWP in Rel-20.</w:t>
      </w:r>
    </w:p>
    <w:p w14:paraId="313561F9" w14:textId="6D9F2564" w:rsidR="00011D93" w:rsidRDefault="00011D93" w:rsidP="00011D93">
      <w:pPr>
        <w:spacing w:before="240" w:after="120" w:line="276" w:lineRule="auto"/>
        <w:jc w:val="both"/>
        <w:rPr>
          <w:rFonts w:ascii="Times New Roman" w:eastAsiaTheme="minorEastAsia" w:hAnsi="Times New Roman"/>
          <w:b/>
          <w:bCs/>
          <w:lang w:eastAsia="zh-TW"/>
        </w:rPr>
      </w:pPr>
      <w:r w:rsidRPr="00011D93">
        <w:rPr>
          <w:rFonts w:ascii="Times New Roman" w:eastAsiaTheme="minorEastAsia" w:hAnsi="Times New Roman"/>
          <w:b/>
          <w:bCs/>
          <w:lang w:eastAsia="zh-TW"/>
        </w:rPr>
        <w:t xml:space="preserve">Observation </w:t>
      </w:r>
      <w:r w:rsidR="00606932">
        <w:rPr>
          <w:rFonts w:ascii="Times New Roman" w:eastAsiaTheme="minorEastAsia" w:hAnsi="Times New Roman"/>
          <w:b/>
          <w:bCs/>
          <w:lang w:eastAsia="zh-TW"/>
        </w:rPr>
        <w:t>11</w:t>
      </w:r>
      <w:r w:rsidRPr="00011D93">
        <w:rPr>
          <w:rFonts w:ascii="Times New Roman" w:eastAsiaTheme="minorEastAsia" w:hAnsi="Times New Roman"/>
          <w:b/>
          <w:bCs/>
          <w:lang w:eastAsia="zh-TW"/>
        </w:rPr>
        <w:t>: Legac</w:t>
      </w:r>
      <w:r w:rsidR="00606932">
        <w:rPr>
          <w:rFonts w:ascii="Times New Roman" w:eastAsiaTheme="minorEastAsia" w:hAnsi="Times New Roman"/>
          <w:b/>
          <w:bCs/>
          <w:lang w:eastAsia="zh-TW"/>
        </w:rPr>
        <w:t>y</w:t>
      </w:r>
      <w:r w:rsidRPr="00011D93">
        <w:rPr>
          <w:rFonts w:ascii="Times New Roman" w:eastAsiaTheme="minorEastAsia" w:hAnsi="Times New Roman"/>
          <w:b/>
          <w:bCs/>
          <w:lang w:eastAsia="zh-TW"/>
        </w:rPr>
        <w:t xml:space="preserve"> DCI </w:t>
      </w:r>
      <w:r w:rsidR="00606932">
        <w:rPr>
          <w:rFonts w:ascii="Times New Roman" w:eastAsiaTheme="minorEastAsia" w:hAnsi="Times New Roman"/>
          <w:b/>
          <w:bCs/>
          <w:lang w:eastAsia="zh-TW"/>
        </w:rPr>
        <w:t>for</w:t>
      </w:r>
      <w:r w:rsidR="00606932" w:rsidRPr="00011D93">
        <w:rPr>
          <w:rFonts w:ascii="Times New Roman" w:eastAsiaTheme="minorEastAsia" w:hAnsi="Times New Roman"/>
          <w:b/>
          <w:bCs/>
          <w:lang w:eastAsia="zh-TW"/>
        </w:rPr>
        <w:t xml:space="preserve"> </w:t>
      </w:r>
      <w:r w:rsidRPr="00011D93">
        <w:rPr>
          <w:rFonts w:ascii="Times New Roman" w:eastAsiaTheme="minorEastAsia" w:hAnsi="Times New Roman"/>
          <w:b/>
          <w:bCs/>
          <w:lang w:eastAsia="zh-TW"/>
        </w:rPr>
        <w:t xml:space="preserve">switching out of SCell dormancy can </w:t>
      </w:r>
      <w:r w:rsidR="00684F6E">
        <w:rPr>
          <w:rFonts w:ascii="Times New Roman" w:eastAsiaTheme="minorEastAsia" w:hAnsi="Times New Roman"/>
          <w:b/>
          <w:bCs/>
          <w:lang w:eastAsia="zh-TW"/>
        </w:rPr>
        <w:t>trigger</w:t>
      </w:r>
      <w:r w:rsidR="00684F6E" w:rsidRPr="00011D93">
        <w:rPr>
          <w:rFonts w:ascii="Times New Roman" w:eastAsiaTheme="minorEastAsia" w:hAnsi="Times New Roman"/>
          <w:b/>
          <w:bCs/>
          <w:lang w:eastAsia="zh-TW"/>
        </w:rPr>
        <w:t xml:space="preserve"> </w:t>
      </w:r>
      <w:bookmarkStart w:id="51" w:name="OLE_LINK172"/>
      <w:r w:rsidRPr="00011D93">
        <w:rPr>
          <w:rFonts w:ascii="Times New Roman" w:eastAsiaTheme="minorEastAsia" w:hAnsi="Times New Roman"/>
          <w:b/>
          <w:bCs/>
          <w:lang w:eastAsia="zh-TW"/>
        </w:rPr>
        <w:t xml:space="preserve">aperiodic </w:t>
      </w:r>
      <w:bookmarkEnd w:id="51"/>
      <w:r w:rsidRPr="00011D93">
        <w:rPr>
          <w:rFonts w:ascii="Times New Roman" w:eastAsiaTheme="minorEastAsia" w:hAnsi="Times New Roman"/>
          <w:b/>
          <w:bCs/>
          <w:lang w:eastAsia="zh-TW"/>
        </w:rPr>
        <w:t xml:space="preserve">SRS or </w:t>
      </w:r>
      <w:r w:rsidR="00684F6E">
        <w:rPr>
          <w:rFonts w:ascii="Times New Roman" w:eastAsiaTheme="minorEastAsia" w:hAnsi="Times New Roman"/>
          <w:b/>
          <w:bCs/>
          <w:lang w:eastAsia="zh-TW"/>
        </w:rPr>
        <w:t xml:space="preserve">aperiodic </w:t>
      </w:r>
      <w:r w:rsidRPr="00011D93">
        <w:rPr>
          <w:rFonts w:ascii="Times New Roman" w:eastAsiaTheme="minorEastAsia" w:hAnsi="Times New Roman"/>
          <w:b/>
          <w:bCs/>
          <w:lang w:eastAsia="zh-TW"/>
        </w:rPr>
        <w:t xml:space="preserve">CSI reporting </w:t>
      </w:r>
      <w:r w:rsidR="00684F6E">
        <w:rPr>
          <w:rFonts w:ascii="Times New Roman" w:eastAsiaTheme="minorEastAsia" w:hAnsi="Times New Roman"/>
          <w:b/>
          <w:bCs/>
          <w:lang w:eastAsia="zh-TW"/>
        </w:rPr>
        <w:t>for/on the</w:t>
      </w:r>
      <w:r w:rsidRPr="00011D93">
        <w:rPr>
          <w:rFonts w:ascii="Times New Roman" w:eastAsiaTheme="minorEastAsia" w:hAnsi="Times New Roman"/>
          <w:b/>
          <w:bCs/>
          <w:lang w:eastAsia="zh-TW"/>
        </w:rPr>
        <w:t xml:space="preserve"> non-dormant BWP immediately after BWP switching</w:t>
      </w:r>
      <w:r w:rsidR="00684F6E">
        <w:rPr>
          <w:rFonts w:ascii="Times New Roman" w:eastAsiaTheme="minorEastAsia" w:hAnsi="Times New Roman"/>
          <w:b/>
          <w:bCs/>
          <w:lang w:eastAsia="zh-TW"/>
        </w:rPr>
        <w:t xml:space="preserve"> </w:t>
      </w:r>
      <w:r w:rsidR="00684F6E" w:rsidRPr="00C65BBD">
        <w:rPr>
          <w:rFonts w:ascii="Times New Roman" w:eastAsiaTheme="minorEastAsia" w:hAnsi="Times New Roman"/>
          <w:b/>
          <w:bCs/>
          <w:lang w:eastAsia="zh-TW"/>
        </w:rPr>
        <w:t>completion</w:t>
      </w:r>
      <w:r w:rsidRPr="00011D93">
        <w:rPr>
          <w:rFonts w:ascii="Times New Roman" w:eastAsiaTheme="minorEastAsia" w:hAnsi="Times New Roman"/>
          <w:b/>
          <w:bCs/>
          <w:lang w:eastAsia="zh-TW"/>
        </w:rPr>
        <w:t>.</w:t>
      </w:r>
    </w:p>
    <w:p w14:paraId="018AFF53" w14:textId="3962F3DC" w:rsidR="00353D1F" w:rsidRPr="00353D1F" w:rsidRDefault="00687626" w:rsidP="003828C9">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t>In Case-2,</w:t>
      </w:r>
      <w:r w:rsidR="0022418B">
        <w:rPr>
          <w:rFonts w:ascii="Times New Roman" w:eastAsiaTheme="minorEastAsia" w:hAnsi="Times New Roman"/>
          <w:lang w:eastAsia="zh-TW"/>
        </w:rPr>
        <w:t xml:space="preserve"> </w:t>
      </w:r>
      <w:r w:rsidR="0022418B">
        <w:rPr>
          <w:rFonts w:eastAsiaTheme="minorEastAsia"/>
          <w:lang w:val="en-US" w:eastAsia="zh-TW"/>
        </w:rPr>
        <w:t>it is used for quickly acquir</w:t>
      </w:r>
      <w:r w:rsidR="00606932">
        <w:rPr>
          <w:rFonts w:eastAsiaTheme="minorEastAsia"/>
          <w:lang w:val="en-US" w:eastAsia="zh-TW"/>
        </w:rPr>
        <w:t>ing</w:t>
      </w:r>
      <w:r w:rsidR="0022418B">
        <w:rPr>
          <w:rFonts w:eastAsiaTheme="minorEastAsia"/>
          <w:lang w:val="en-US" w:eastAsia="zh-TW"/>
        </w:rPr>
        <w:t xml:space="preserve"> the CSI </w:t>
      </w:r>
      <w:r w:rsidR="00606932">
        <w:rPr>
          <w:rFonts w:eastAsiaTheme="minorEastAsia"/>
          <w:lang w:val="en-US" w:eastAsia="zh-TW"/>
        </w:rPr>
        <w:t xml:space="preserve">for </w:t>
      </w:r>
      <w:r w:rsidR="0022418B">
        <w:rPr>
          <w:rFonts w:eastAsiaTheme="minorEastAsia"/>
          <w:lang w:val="en-US" w:eastAsia="zh-TW"/>
        </w:rPr>
        <w:t>the dormant BWP such that the NW could apply link adaption for the non-dormant BWP immediately after BWP switching.</w:t>
      </w:r>
      <w:r w:rsidR="00606932">
        <w:rPr>
          <w:rFonts w:ascii="Times New Roman" w:eastAsiaTheme="minorEastAsia" w:hAnsi="Times New Roman"/>
          <w:lang w:eastAsia="zh-TW"/>
        </w:rPr>
        <w:t xml:space="preserve"> </w:t>
      </w:r>
      <w:r w:rsidR="0022418B">
        <w:rPr>
          <w:rFonts w:ascii="Times New Roman" w:eastAsiaTheme="minorEastAsia" w:hAnsi="Times New Roman"/>
          <w:lang w:eastAsia="zh-TW"/>
        </w:rPr>
        <w:t xml:space="preserve">This case is applicable when the bandwidth for the dormant BWP is part of or the same as the bandwidth of the </w:t>
      </w:r>
      <w:bookmarkStart w:id="52" w:name="OLE_LINK173"/>
      <w:r w:rsidR="00606932">
        <w:rPr>
          <w:rFonts w:ascii="Times New Roman" w:eastAsiaTheme="minorEastAsia" w:hAnsi="Times New Roman"/>
          <w:lang w:eastAsia="zh-TW"/>
        </w:rPr>
        <w:t xml:space="preserve">new active </w:t>
      </w:r>
      <w:r w:rsidR="0022418B">
        <w:rPr>
          <w:rFonts w:ascii="Times New Roman" w:eastAsiaTheme="minorEastAsia" w:hAnsi="Times New Roman"/>
          <w:lang w:eastAsia="zh-TW"/>
        </w:rPr>
        <w:t>non-dormant</w:t>
      </w:r>
      <w:bookmarkEnd w:id="52"/>
      <w:r w:rsidR="0022418B">
        <w:rPr>
          <w:rFonts w:ascii="Times New Roman" w:eastAsiaTheme="minorEastAsia" w:hAnsi="Times New Roman"/>
          <w:lang w:eastAsia="zh-TW"/>
        </w:rPr>
        <w:t xml:space="preserve"> BWP.</w:t>
      </w:r>
      <w:r w:rsidR="0022418B">
        <w:rPr>
          <w:rFonts w:ascii="Times New Roman" w:eastAsiaTheme="minorEastAsia" w:hAnsi="Times New Roman" w:hint="eastAsia"/>
          <w:lang w:eastAsia="zh-TW"/>
        </w:rPr>
        <w:t xml:space="preserve"> Ho</w:t>
      </w:r>
      <w:r w:rsidR="0022418B">
        <w:rPr>
          <w:rFonts w:ascii="Times New Roman" w:eastAsiaTheme="minorEastAsia" w:hAnsi="Times New Roman"/>
          <w:lang w:eastAsia="zh-TW"/>
        </w:rPr>
        <w:t>wever, w</w:t>
      </w:r>
      <w:r w:rsidR="003828C9">
        <w:rPr>
          <w:rFonts w:ascii="Times New Roman" w:eastAsiaTheme="minorEastAsia" w:hAnsi="Times New Roman"/>
          <w:lang w:eastAsia="zh-TW"/>
        </w:rPr>
        <w:t xml:space="preserve">e don’t consider </w:t>
      </w:r>
      <w:r w:rsidR="0022418B">
        <w:rPr>
          <w:rFonts w:ascii="Times New Roman" w:eastAsiaTheme="minorEastAsia" w:hAnsi="Times New Roman" w:hint="eastAsia"/>
          <w:lang w:eastAsia="zh-TW"/>
        </w:rPr>
        <w:t>Ca</w:t>
      </w:r>
      <w:r w:rsidR="0022418B">
        <w:rPr>
          <w:rFonts w:ascii="Times New Roman" w:eastAsiaTheme="minorEastAsia" w:hAnsi="Times New Roman"/>
          <w:lang w:eastAsia="zh-TW"/>
        </w:rPr>
        <w:t>se-2</w:t>
      </w:r>
      <w:r w:rsidR="003828C9">
        <w:rPr>
          <w:rFonts w:ascii="Times New Roman" w:eastAsiaTheme="minorEastAsia" w:hAnsi="Times New Roman"/>
          <w:lang w:eastAsia="zh-TW"/>
        </w:rPr>
        <w:t xml:space="preserve"> </w:t>
      </w:r>
      <w:r w:rsidR="0022418B">
        <w:rPr>
          <w:rFonts w:ascii="Times New Roman" w:eastAsiaTheme="minorEastAsia" w:hAnsi="Times New Roman"/>
          <w:lang w:eastAsia="zh-TW"/>
        </w:rPr>
        <w:t>in Rel-20 enhancement</w:t>
      </w:r>
      <w:r w:rsidR="00606932">
        <w:rPr>
          <w:rFonts w:ascii="Times New Roman" w:eastAsiaTheme="minorEastAsia" w:hAnsi="Times New Roman"/>
          <w:lang w:eastAsia="zh-TW"/>
        </w:rPr>
        <w:t xml:space="preserve"> neither</w:t>
      </w:r>
      <w:r w:rsidR="0022418B">
        <w:rPr>
          <w:rFonts w:ascii="Times New Roman" w:eastAsiaTheme="minorEastAsia" w:hAnsi="Times New Roman"/>
          <w:lang w:eastAsia="zh-TW"/>
        </w:rPr>
        <w:t xml:space="preserve"> because there is no time to perform aperiodic SRS or CSI reporting in the dormant BWP after </w:t>
      </w:r>
      <w:r w:rsidR="00606932">
        <w:rPr>
          <w:rFonts w:ascii="Times New Roman" w:eastAsiaTheme="minorEastAsia" w:hAnsi="Times New Roman"/>
          <w:lang w:eastAsia="zh-TW"/>
        </w:rPr>
        <w:t xml:space="preserve">UE receives </w:t>
      </w:r>
      <w:r w:rsidR="0022418B">
        <w:rPr>
          <w:rFonts w:ascii="Times New Roman" w:eastAsiaTheme="minorEastAsia" w:hAnsi="Times New Roman"/>
          <w:lang w:eastAsia="zh-TW"/>
        </w:rPr>
        <w:t>the DCI indicating switching out of SCell dormancy.</w:t>
      </w:r>
      <w:r w:rsidR="00606932">
        <w:rPr>
          <w:rFonts w:ascii="Times New Roman" w:eastAsiaTheme="minorEastAsia" w:hAnsi="Times New Roman"/>
          <w:lang w:eastAsia="zh-TW"/>
        </w:rPr>
        <w:t xml:space="preserve"> According to TS38.133,</w:t>
      </w:r>
      <w:r w:rsidR="003828C9">
        <w:rPr>
          <w:rFonts w:ascii="Times New Roman" w:eastAsiaTheme="minorEastAsia" w:hAnsi="Times New Roman"/>
          <w:lang w:eastAsia="zh-TW"/>
        </w:rPr>
        <w:t xml:space="preserve"> UE must stop DL reception and UL transmission immediately after receiving the DCI</w:t>
      </w:r>
      <w:r w:rsidR="003828C9">
        <w:rPr>
          <w:rFonts w:ascii="Times New Roman" w:eastAsiaTheme="minorEastAsia" w:hAnsi="Times New Roman" w:hint="eastAsia"/>
          <w:lang w:eastAsia="zh-TW"/>
        </w:rPr>
        <w:t xml:space="preserve"> i</w:t>
      </w:r>
      <w:r w:rsidR="003828C9">
        <w:rPr>
          <w:rFonts w:ascii="Times New Roman" w:eastAsiaTheme="minorEastAsia" w:hAnsi="Times New Roman"/>
          <w:lang w:eastAsia="zh-TW"/>
        </w:rPr>
        <w:t xml:space="preserve">ndicating the BWP switching, </w:t>
      </w:r>
    </w:p>
    <w:tbl>
      <w:tblPr>
        <w:tblStyle w:val="ae"/>
        <w:tblW w:w="0" w:type="auto"/>
        <w:tblLook w:val="04A0" w:firstRow="1" w:lastRow="0" w:firstColumn="1" w:lastColumn="0" w:noHBand="0" w:noVBand="1"/>
      </w:tblPr>
      <w:tblGrid>
        <w:gridCol w:w="9631"/>
      </w:tblGrid>
      <w:tr w:rsidR="00353D1F" w:rsidRPr="00FB31AC" w14:paraId="43C74C4D" w14:textId="77777777" w:rsidTr="00353D1F">
        <w:tc>
          <w:tcPr>
            <w:tcW w:w="9631" w:type="dxa"/>
          </w:tcPr>
          <w:p w14:paraId="59676ABD" w14:textId="3929BE85" w:rsidR="000338A2" w:rsidRPr="00FB31AC" w:rsidRDefault="00353D1F" w:rsidP="00FB31AC">
            <w:pPr>
              <w:widowControl w:val="0"/>
              <w:autoSpaceDE w:val="0"/>
              <w:autoSpaceDN w:val="0"/>
              <w:adjustRightInd w:val="0"/>
              <w:spacing w:line="276" w:lineRule="auto"/>
              <w:rPr>
                <w:rFonts w:ascii="Times New Roman" w:eastAsiaTheme="minorEastAsia" w:hAnsi="Times New Roman"/>
                <w:b/>
                <w:bCs/>
                <w:color w:val="000000"/>
                <w:sz w:val="18"/>
                <w:szCs w:val="18"/>
                <w:lang w:val="en-US" w:eastAsia="zh-TW"/>
              </w:rPr>
            </w:pPr>
            <w:r w:rsidRPr="00FB31AC">
              <w:rPr>
                <w:rFonts w:ascii="Times New Roman" w:eastAsiaTheme="minorEastAsia" w:hAnsi="Times New Roman"/>
                <w:b/>
                <w:bCs/>
                <w:color w:val="000000"/>
                <w:sz w:val="18"/>
                <w:szCs w:val="18"/>
                <w:lang w:val="en-US" w:eastAsia="zh-TW"/>
              </w:rPr>
              <w:t xml:space="preserve">TS38.133 – DCI and </w:t>
            </w:r>
            <w:r w:rsidR="000338A2" w:rsidRPr="00FB31AC">
              <w:rPr>
                <w:rFonts w:ascii="Times New Roman" w:eastAsiaTheme="minorEastAsia" w:hAnsi="Times New Roman"/>
                <w:b/>
                <w:bCs/>
                <w:color w:val="000000"/>
                <w:sz w:val="18"/>
                <w:szCs w:val="18"/>
                <w:lang w:val="en-US" w:eastAsia="zh-TW"/>
              </w:rPr>
              <w:t>timer-based</w:t>
            </w:r>
            <w:r w:rsidRPr="00FB31AC">
              <w:rPr>
                <w:rFonts w:ascii="Times New Roman" w:eastAsiaTheme="minorEastAsia" w:hAnsi="Times New Roman"/>
                <w:b/>
                <w:bCs/>
                <w:color w:val="000000"/>
                <w:sz w:val="18"/>
                <w:szCs w:val="18"/>
                <w:lang w:val="en-US" w:eastAsia="zh-TW"/>
              </w:rPr>
              <w:t xml:space="preserve"> BWP switch delay on a single CC</w:t>
            </w:r>
          </w:p>
          <w:p w14:paraId="45720F71" w14:textId="5AD8FD0F" w:rsidR="009A2D46" w:rsidRPr="00FB31AC" w:rsidRDefault="00FB31AC" w:rsidP="00FB31AC">
            <w:pPr>
              <w:widowControl w:val="0"/>
              <w:autoSpaceDE w:val="0"/>
              <w:autoSpaceDN w:val="0"/>
              <w:adjustRightInd w:val="0"/>
              <w:spacing w:line="276" w:lineRule="auto"/>
              <w:rPr>
                <w:rFonts w:ascii="Times New Roman" w:eastAsia="Malgun Gothic" w:hAnsi="Times New Roman"/>
                <w:sz w:val="18"/>
                <w:szCs w:val="18"/>
                <w:lang w:val="en-US" w:eastAsia="zh-TW"/>
              </w:rPr>
            </w:pPr>
            <w:r w:rsidRPr="00FB31AC">
              <w:rPr>
                <w:rFonts w:ascii="Times New Roman" w:eastAsia="Malgun Gothic" w:hAnsi="Times New Roman"/>
                <w:sz w:val="18"/>
                <w:szCs w:val="18"/>
                <w:lang w:val="en-US" w:eastAsia="zh-TW"/>
              </w:rPr>
              <w:t>The UE is not required to transmit UL signals or receive DL signals until the first DL or UL slot occurs right after a</w:t>
            </w:r>
            <w:r>
              <w:rPr>
                <w:rFonts w:ascii="Times New Roman" w:eastAsiaTheme="minorEastAsia" w:hAnsi="Times New Roman" w:hint="eastAsia"/>
                <w:sz w:val="18"/>
                <w:szCs w:val="18"/>
                <w:lang w:val="en-US" w:eastAsia="zh-TW"/>
              </w:rPr>
              <w:t xml:space="preserve"> </w:t>
            </w:r>
            <w:r w:rsidRPr="00FB31AC">
              <w:rPr>
                <w:rFonts w:ascii="Times New Roman" w:eastAsia="Malgun Gothic" w:hAnsi="Times New Roman"/>
                <w:sz w:val="18"/>
                <w:szCs w:val="18"/>
                <w:lang w:val="en-US" w:eastAsia="zh-TW"/>
              </w:rPr>
              <w:t xml:space="preserve">time duration of </w:t>
            </w:r>
            <m:oMath>
              <m:sSub>
                <m:sSubPr>
                  <m:ctrlPr>
                    <w:rPr>
                      <w:rFonts w:ascii="Cambria Math" w:eastAsiaTheme="minorEastAsia" w:hAnsi="Cambria Math"/>
                      <w:i/>
                      <w:sz w:val="18"/>
                      <w:szCs w:val="18"/>
                      <w:lang w:val="en-US" w:eastAsia="zh-TW"/>
                    </w:rPr>
                  </m:ctrlPr>
                </m:sSubPr>
                <m:e>
                  <m:r>
                    <w:rPr>
                      <w:rFonts w:ascii="Cambria Math" w:eastAsia="Malgun Gothic" w:hAnsi="Cambria Math"/>
                      <w:sz w:val="18"/>
                      <w:szCs w:val="18"/>
                      <w:lang w:val="en-US" w:eastAsia="zh-TW"/>
                    </w:rPr>
                    <m:t>T</m:t>
                  </m:r>
                  <m:ctrlPr>
                    <w:rPr>
                      <w:rFonts w:ascii="Cambria Math" w:eastAsia="Malgun Gothic" w:hAnsi="Cambria Math"/>
                      <w:i/>
                      <w:sz w:val="18"/>
                      <w:szCs w:val="18"/>
                      <w:lang w:val="en-US" w:eastAsia="zh-TW"/>
                    </w:rPr>
                  </m:ctrlPr>
                </m:e>
                <m:sub>
                  <m:r>
                    <w:rPr>
                      <w:rFonts w:ascii="Cambria Math" w:eastAsia="Malgun Gothic" w:hAnsi="Cambria Math"/>
                      <w:sz w:val="18"/>
                      <w:szCs w:val="18"/>
                      <w:lang w:val="en-US" w:eastAsia="zh-TW"/>
                    </w:rPr>
                    <m:t>BWPswitchDelay</m:t>
                  </m:r>
                </m:sub>
              </m:sSub>
            </m:oMath>
            <w:r w:rsidRPr="00FB31AC">
              <w:rPr>
                <w:rFonts w:ascii="Times New Roman" w:eastAsia="Malgun Gothic" w:hAnsi="Times New Roman"/>
                <w:sz w:val="18"/>
                <w:szCs w:val="18"/>
                <w:lang w:val="en-US" w:eastAsia="zh-TW"/>
              </w:rPr>
              <w:t xml:space="preserve"> which starts from the beginning of DL slot n except DCI triggering BWP switch on the</w:t>
            </w:r>
            <w:r>
              <w:rPr>
                <w:rFonts w:ascii="Times New Roman" w:eastAsiaTheme="minorEastAsia" w:hAnsi="Times New Roman" w:hint="eastAsia"/>
                <w:sz w:val="18"/>
                <w:szCs w:val="18"/>
                <w:lang w:val="en-US" w:eastAsia="zh-TW"/>
              </w:rPr>
              <w:t xml:space="preserve"> </w:t>
            </w:r>
            <w:r w:rsidRPr="00FB31AC">
              <w:rPr>
                <w:rFonts w:ascii="Times New Roman" w:eastAsia="Malgun Gothic" w:hAnsi="Times New Roman"/>
                <w:sz w:val="18"/>
                <w:szCs w:val="18"/>
                <w:lang w:val="en-US" w:eastAsia="zh-TW"/>
              </w:rPr>
              <w:t>cell where DCI-based BWP switch occurs. The UE is not required to follow the requirements defined in this clause</w:t>
            </w:r>
            <w:r>
              <w:rPr>
                <w:rFonts w:ascii="Times New Roman" w:eastAsiaTheme="minorEastAsia" w:hAnsi="Times New Roman" w:hint="eastAsia"/>
                <w:sz w:val="18"/>
                <w:szCs w:val="18"/>
                <w:lang w:val="en-US" w:eastAsia="zh-TW"/>
              </w:rPr>
              <w:t xml:space="preserve"> </w:t>
            </w:r>
            <w:r w:rsidRPr="00FB31AC">
              <w:rPr>
                <w:rFonts w:ascii="Times New Roman" w:eastAsia="Malgun Gothic" w:hAnsi="Times New Roman"/>
                <w:sz w:val="18"/>
                <w:szCs w:val="18"/>
                <w:lang w:val="en-US" w:eastAsia="zh-TW"/>
              </w:rPr>
              <w:t>when performing a DCI-based BWP switch between the BWPs in disjoint channel bandwidths or in partially</w:t>
            </w:r>
            <w:r>
              <w:rPr>
                <w:rFonts w:ascii="Times New Roman" w:eastAsiaTheme="minorEastAsia" w:hAnsi="Times New Roman" w:hint="eastAsia"/>
                <w:sz w:val="18"/>
                <w:szCs w:val="18"/>
                <w:lang w:val="en-US" w:eastAsia="zh-TW"/>
              </w:rPr>
              <w:t xml:space="preserve"> </w:t>
            </w:r>
            <w:r w:rsidRPr="00FB31AC">
              <w:rPr>
                <w:rFonts w:eastAsia="Malgun Gothic"/>
                <w:sz w:val="18"/>
                <w:szCs w:val="18"/>
                <w:lang w:val="en-US" w:eastAsia="zh-TW"/>
              </w:rPr>
              <w:t>overlapping channel bandwidths</w:t>
            </w:r>
          </w:p>
        </w:tc>
      </w:tr>
    </w:tbl>
    <w:p w14:paraId="6C362855" w14:textId="2719B0F2" w:rsidR="00B31646" w:rsidRDefault="00B31646" w:rsidP="00B31646">
      <w:pPr>
        <w:spacing w:before="240" w:after="120" w:line="276" w:lineRule="auto"/>
        <w:jc w:val="both"/>
        <w:rPr>
          <w:rFonts w:eastAsiaTheme="minorEastAsia"/>
          <w:b/>
          <w:bCs/>
          <w:lang w:eastAsia="zh-TW"/>
        </w:rPr>
      </w:pPr>
      <w:r w:rsidRPr="00B31646">
        <w:rPr>
          <w:rFonts w:eastAsiaTheme="minorEastAsia"/>
          <w:b/>
          <w:bCs/>
          <w:lang w:eastAsia="zh-TW"/>
        </w:rPr>
        <w:t>Observation 1</w:t>
      </w:r>
      <w:r w:rsidR="00F7603D">
        <w:rPr>
          <w:rFonts w:eastAsiaTheme="minorEastAsia"/>
          <w:b/>
          <w:bCs/>
          <w:lang w:eastAsia="zh-TW"/>
        </w:rPr>
        <w:t>2</w:t>
      </w:r>
      <w:r w:rsidRPr="00B31646">
        <w:rPr>
          <w:rFonts w:eastAsiaTheme="minorEastAsia"/>
          <w:b/>
          <w:bCs/>
          <w:lang w:eastAsia="zh-TW"/>
        </w:rPr>
        <w:t>:</w:t>
      </w:r>
      <w:r w:rsidR="003828C9">
        <w:rPr>
          <w:rFonts w:eastAsiaTheme="minorEastAsia"/>
          <w:b/>
          <w:bCs/>
          <w:lang w:eastAsia="zh-TW"/>
        </w:rPr>
        <w:t xml:space="preserve"> </w:t>
      </w:r>
      <w:r w:rsidR="003828C9">
        <w:rPr>
          <w:rFonts w:eastAsiaTheme="minorEastAsia" w:hint="eastAsia"/>
          <w:b/>
          <w:bCs/>
          <w:lang w:eastAsia="zh-TW"/>
        </w:rPr>
        <w:t>A</w:t>
      </w:r>
      <w:r w:rsidR="003828C9" w:rsidRPr="003828C9">
        <w:rPr>
          <w:rFonts w:eastAsiaTheme="minorEastAsia"/>
          <w:b/>
          <w:bCs/>
          <w:lang w:eastAsia="zh-TW"/>
        </w:rPr>
        <w:t xml:space="preserve">periodic SRS/CSI-RS on the dormant BWP triggered by the DCI </w:t>
      </w:r>
      <w:r w:rsidR="00606932">
        <w:rPr>
          <w:rFonts w:eastAsiaTheme="minorEastAsia"/>
          <w:b/>
          <w:bCs/>
          <w:lang w:eastAsia="zh-TW"/>
        </w:rPr>
        <w:t>for</w:t>
      </w:r>
      <w:r w:rsidR="00606932" w:rsidRPr="003828C9">
        <w:rPr>
          <w:rFonts w:eastAsiaTheme="minorEastAsia"/>
          <w:b/>
          <w:bCs/>
          <w:lang w:eastAsia="zh-TW"/>
        </w:rPr>
        <w:t xml:space="preserve"> </w:t>
      </w:r>
      <w:r w:rsidR="003828C9" w:rsidRPr="003828C9">
        <w:rPr>
          <w:rFonts w:eastAsiaTheme="minorEastAsia"/>
          <w:b/>
          <w:bCs/>
          <w:lang w:eastAsia="zh-TW"/>
        </w:rPr>
        <w:t xml:space="preserve">switching out of </w:t>
      </w:r>
      <w:bookmarkStart w:id="53" w:name="OLE_LINK179"/>
      <w:r w:rsidR="003828C9" w:rsidRPr="003828C9">
        <w:rPr>
          <w:rFonts w:eastAsiaTheme="minorEastAsia"/>
          <w:b/>
          <w:bCs/>
          <w:lang w:eastAsia="zh-TW"/>
        </w:rPr>
        <w:t>SCell dormancy</w:t>
      </w:r>
      <w:bookmarkEnd w:id="53"/>
      <w:r w:rsidR="003828C9" w:rsidRPr="003828C9">
        <w:rPr>
          <w:rFonts w:eastAsiaTheme="minorEastAsia"/>
          <w:b/>
          <w:bCs/>
          <w:lang w:eastAsia="zh-TW"/>
        </w:rPr>
        <w:t xml:space="preserve"> is inapplicable </w:t>
      </w:r>
      <w:r w:rsidR="00606932">
        <w:rPr>
          <w:rFonts w:eastAsiaTheme="minorEastAsia"/>
          <w:b/>
          <w:bCs/>
          <w:lang w:eastAsia="zh-TW"/>
        </w:rPr>
        <w:t>since</w:t>
      </w:r>
      <w:r w:rsidR="00606932" w:rsidRPr="003828C9">
        <w:rPr>
          <w:rFonts w:eastAsiaTheme="minorEastAsia"/>
          <w:b/>
          <w:bCs/>
          <w:lang w:eastAsia="zh-TW"/>
        </w:rPr>
        <w:t xml:space="preserve"> </w:t>
      </w:r>
      <w:r w:rsidR="003828C9" w:rsidRPr="003828C9">
        <w:rPr>
          <w:rFonts w:eastAsiaTheme="minorEastAsia"/>
          <w:b/>
          <w:bCs/>
          <w:lang w:eastAsia="zh-TW"/>
        </w:rPr>
        <w:t xml:space="preserve">the UE must stop DL reception and UL transmission immediately after receiving the DCI indicating </w:t>
      </w:r>
      <w:r w:rsidR="00606932">
        <w:rPr>
          <w:rFonts w:eastAsiaTheme="minorEastAsia"/>
          <w:b/>
          <w:bCs/>
          <w:lang w:eastAsia="zh-TW"/>
        </w:rPr>
        <w:t xml:space="preserve">BWP </w:t>
      </w:r>
      <w:r w:rsidR="003828C9" w:rsidRPr="003828C9">
        <w:rPr>
          <w:rFonts w:eastAsiaTheme="minorEastAsia"/>
          <w:b/>
          <w:bCs/>
          <w:lang w:eastAsia="zh-TW"/>
        </w:rPr>
        <w:t xml:space="preserve">switching </w:t>
      </w:r>
      <w:r w:rsidR="00606932">
        <w:rPr>
          <w:rFonts w:eastAsiaTheme="minorEastAsia"/>
          <w:b/>
          <w:bCs/>
          <w:lang w:eastAsia="zh-TW"/>
        </w:rPr>
        <w:t>according to RAN4 specification in TS38.133</w:t>
      </w:r>
      <w:r w:rsidR="00255DDF">
        <w:rPr>
          <w:rFonts w:eastAsiaTheme="minorEastAsia"/>
          <w:b/>
          <w:bCs/>
          <w:lang w:eastAsia="zh-TW"/>
        </w:rPr>
        <w:t>.</w:t>
      </w:r>
    </w:p>
    <w:p w14:paraId="1311C4D0" w14:textId="3BE2C1CA" w:rsidR="003828C9" w:rsidRPr="0022418B" w:rsidRDefault="0022418B" w:rsidP="00B31646">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t>In Case-3, it is used to</w:t>
      </w:r>
      <w:r>
        <w:rPr>
          <w:rFonts w:eastAsiaTheme="minorEastAsia"/>
          <w:lang w:val="en-US" w:eastAsia="zh-TW"/>
        </w:rPr>
        <w:t xml:space="preserve"> acquire the </w:t>
      </w:r>
      <w:r w:rsidR="00606932">
        <w:rPr>
          <w:rFonts w:eastAsiaTheme="minorEastAsia" w:hint="eastAsia"/>
          <w:lang w:val="en-US" w:eastAsia="zh-TW"/>
        </w:rPr>
        <w:t xml:space="preserve">CSI </w:t>
      </w:r>
      <w:r w:rsidR="00606932">
        <w:rPr>
          <w:rFonts w:eastAsiaTheme="minorEastAsia"/>
          <w:lang w:val="en-US" w:eastAsia="zh-TW"/>
        </w:rPr>
        <w:t xml:space="preserve">for </w:t>
      </w:r>
      <w:r>
        <w:rPr>
          <w:rFonts w:eastAsiaTheme="minorEastAsia"/>
          <w:lang w:val="en-US" w:eastAsia="zh-TW"/>
        </w:rPr>
        <w:t>the dormant BWP and report the CSI immediately after BWP switching</w:t>
      </w:r>
      <w:r w:rsidR="00606932">
        <w:rPr>
          <w:rFonts w:eastAsiaTheme="minorEastAsia"/>
          <w:lang w:val="en-US" w:eastAsia="zh-TW"/>
        </w:rPr>
        <w:t xml:space="preserve"> completion</w:t>
      </w:r>
      <w:r>
        <w:rPr>
          <w:rFonts w:eastAsiaTheme="minorEastAsia"/>
          <w:lang w:val="en-US" w:eastAsia="zh-TW"/>
        </w:rPr>
        <w:t xml:space="preserve">. Like Case-2, </w:t>
      </w:r>
      <w:r>
        <w:rPr>
          <w:rFonts w:ascii="Times New Roman" w:eastAsiaTheme="minorEastAsia" w:hAnsi="Times New Roman"/>
          <w:lang w:eastAsia="zh-TW"/>
        </w:rPr>
        <w:t>that is useful when the bandwidth for the dormant BWP is part of or the same as the bandwidth of the</w:t>
      </w:r>
      <w:r w:rsidR="00F7603D">
        <w:rPr>
          <w:rFonts w:ascii="Times New Roman" w:eastAsiaTheme="minorEastAsia" w:hAnsi="Times New Roman"/>
          <w:lang w:eastAsia="zh-TW"/>
        </w:rPr>
        <w:t xml:space="preserve"> new active</w:t>
      </w:r>
      <w:r>
        <w:rPr>
          <w:rFonts w:ascii="Times New Roman" w:eastAsiaTheme="minorEastAsia" w:hAnsi="Times New Roman"/>
          <w:lang w:eastAsia="zh-TW"/>
        </w:rPr>
        <w:t xml:space="preserve"> non-dormant BWP. As we mentioned above, UE can </w:t>
      </w:r>
      <w:r>
        <w:rPr>
          <w:rFonts w:eastAsiaTheme="minorEastAsia"/>
          <w:color w:val="000000" w:themeColor="text1"/>
          <w:lang w:eastAsia="zh-TW"/>
        </w:rPr>
        <w:t xml:space="preserve">measure periodic/semi-persistent CSI-RS measurement in the dormant BWP, and the </w:t>
      </w:r>
      <w:r w:rsidR="00F7603D">
        <w:rPr>
          <w:rFonts w:eastAsiaTheme="minorEastAsia"/>
          <w:color w:val="000000" w:themeColor="text1"/>
          <w:lang w:eastAsia="zh-TW"/>
        </w:rPr>
        <w:t>corresponding</w:t>
      </w:r>
      <w:r>
        <w:rPr>
          <w:rFonts w:eastAsiaTheme="minorEastAsia"/>
          <w:color w:val="000000" w:themeColor="text1"/>
          <w:lang w:eastAsia="zh-TW"/>
        </w:rPr>
        <w:t xml:space="preserve"> CSI can be immediately reported after switching to the non-dormant BWP. </w:t>
      </w:r>
      <w:r>
        <w:rPr>
          <w:rFonts w:ascii="Times New Roman" w:eastAsiaTheme="minorEastAsia" w:hAnsi="Times New Roman"/>
          <w:lang w:eastAsia="zh-TW"/>
        </w:rPr>
        <w:t>Based on our analysis on specification impact, to support Case-3 only needs to allow that NW can configure an aperiodic CSI reporting configuration associating with P/SP CSI-RS in dormant BWP by</w:t>
      </w:r>
      <w:bookmarkStart w:id="54" w:name="OLE_LINK178"/>
      <w:r>
        <w:rPr>
          <w:rFonts w:ascii="Times New Roman" w:eastAsiaTheme="minorEastAsia" w:hAnsi="Times New Roman"/>
          <w:lang w:eastAsia="zh-TW"/>
        </w:rPr>
        <w:t xml:space="preserve"> removing the legacy NW configuration restriction of that “</w:t>
      </w:r>
      <w:r w:rsidRPr="0022418B">
        <w:rPr>
          <w:rFonts w:ascii="Times New Roman" w:eastAsiaTheme="minorEastAsia" w:hAnsi="Times New Roman"/>
          <w:lang w:eastAsia="zh-TW"/>
        </w:rPr>
        <w:t xml:space="preserve">A UE is not expected to be configured with a CSI report setting associated with a dormant DL BWP if the </w:t>
      </w:r>
      <w:proofErr w:type="spellStart"/>
      <w:r w:rsidRPr="0022418B">
        <w:rPr>
          <w:rFonts w:ascii="Times New Roman" w:eastAsiaTheme="minorEastAsia" w:hAnsi="Times New Roman"/>
          <w:i/>
          <w:iCs/>
          <w:lang w:eastAsia="zh-TW"/>
        </w:rPr>
        <w:t>reportConfigType</w:t>
      </w:r>
      <w:proofErr w:type="spellEnd"/>
      <w:r w:rsidRPr="0022418B">
        <w:rPr>
          <w:rFonts w:ascii="Times New Roman" w:eastAsiaTheme="minorEastAsia" w:hAnsi="Times New Roman"/>
          <w:lang w:eastAsia="zh-TW"/>
        </w:rPr>
        <w:t xml:space="preserve"> is set to 'aperiodic'.</w:t>
      </w:r>
      <w:r>
        <w:rPr>
          <w:rFonts w:ascii="Times New Roman" w:eastAsiaTheme="minorEastAsia" w:hAnsi="Times New Roman"/>
          <w:lang w:eastAsia="zh-TW"/>
        </w:rPr>
        <w:t>”</w:t>
      </w:r>
      <w:bookmarkEnd w:id="54"/>
      <w:r>
        <w:rPr>
          <w:rFonts w:ascii="Times New Roman" w:eastAsiaTheme="minorEastAsia" w:hAnsi="Times New Roman"/>
          <w:lang w:eastAsia="zh-TW"/>
        </w:rPr>
        <w:t xml:space="preserve">. Besides, we </w:t>
      </w:r>
      <w:r w:rsidR="00F7603D">
        <w:rPr>
          <w:rFonts w:ascii="Times New Roman" w:eastAsiaTheme="minorEastAsia" w:hAnsi="Times New Roman"/>
          <w:lang w:eastAsia="zh-TW"/>
        </w:rPr>
        <w:t>don’t</w:t>
      </w:r>
      <w:r>
        <w:rPr>
          <w:rFonts w:ascii="Times New Roman" w:eastAsiaTheme="minorEastAsia" w:hAnsi="Times New Roman"/>
          <w:lang w:eastAsia="zh-TW"/>
        </w:rPr>
        <w:t xml:space="preserve"> see any need of DCI </w:t>
      </w:r>
      <w:r>
        <w:rPr>
          <w:rFonts w:ascii="Times New Roman" w:eastAsiaTheme="minorEastAsia" w:hAnsi="Times New Roman"/>
          <w:lang w:eastAsia="zh-TW"/>
        </w:rPr>
        <w:lastRenderedPageBreak/>
        <w:t xml:space="preserve">enhancement to support Case-3. </w:t>
      </w:r>
      <w:r w:rsidR="003828C9">
        <w:rPr>
          <w:rFonts w:ascii="Times New Roman" w:eastAsiaTheme="minorEastAsia" w:hAnsi="Times New Roman"/>
          <w:lang w:eastAsia="zh-TW"/>
        </w:rPr>
        <w:t>Therefore, in Rel-20 enhancement, we</w:t>
      </w:r>
      <w:r w:rsidR="00F7603D">
        <w:rPr>
          <w:rFonts w:ascii="Times New Roman" w:eastAsiaTheme="minorEastAsia" w:hAnsi="Times New Roman"/>
          <w:lang w:eastAsia="zh-TW"/>
        </w:rPr>
        <w:t xml:space="preserve"> could</w:t>
      </w:r>
      <w:r w:rsidR="003828C9">
        <w:rPr>
          <w:rFonts w:ascii="Times New Roman" w:eastAsiaTheme="minorEastAsia" w:hAnsi="Times New Roman"/>
          <w:lang w:eastAsia="zh-TW"/>
        </w:rPr>
        <w:t xml:space="preserve"> focus on</w:t>
      </w:r>
      <w:r w:rsidR="00F7603D">
        <w:rPr>
          <w:rFonts w:ascii="Times New Roman" w:eastAsiaTheme="minorEastAsia" w:hAnsi="Times New Roman"/>
          <w:lang w:eastAsia="zh-TW"/>
        </w:rPr>
        <w:t xml:space="preserve"> Case-3 which supports </w:t>
      </w:r>
      <w:r w:rsidR="003828C9">
        <w:rPr>
          <w:rFonts w:ascii="Times New Roman" w:eastAsiaTheme="minorEastAsia" w:hAnsi="Times New Roman"/>
          <w:lang w:eastAsia="zh-TW"/>
        </w:rPr>
        <w:t xml:space="preserve">aperiodic CSI reporting for P/SP CSI-RS measurement </w:t>
      </w:r>
      <w:r w:rsidR="00914DE5">
        <w:rPr>
          <w:rFonts w:ascii="Times New Roman" w:eastAsiaTheme="minorEastAsia" w:hAnsi="Times New Roman"/>
          <w:lang w:eastAsia="zh-TW"/>
        </w:rPr>
        <w:t>on</w:t>
      </w:r>
      <w:r w:rsidR="003828C9">
        <w:rPr>
          <w:rFonts w:ascii="Times New Roman" w:eastAsiaTheme="minorEastAsia" w:hAnsi="Times New Roman"/>
          <w:lang w:eastAsia="zh-TW"/>
        </w:rPr>
        <w:t xml:space="preserve"> </w:t>
      </w:r>
      <w:r w:rsidR="00914DE5">
        <w:rPr>
          <w:rFonts w:ascii="Times New Roman" w:eastAsiaTheme="minorEastAsia" w:hAnsi="Times New Roman"/>
          <w:lang w:eastAsia="zh-TW"/>
        </w:rPr>
        <w:t xml:space="preserve">the </w:t>
      </w:r>
      <w:r w:rsidR="003828C9">
        <w:rPr>
          <w:rFonts w:ascii="Times New Roman" w:eastAsiaTheme="minorEastAsia" w:hAnsi="Times New Roman"/>
          <w:lang w:eastAsia="zh-TW"/>
        </w:rPr>
        <w:t>dormant BWP.</w:t>
      </w:r>
    </w:p>
    <w:p w14:paraId="583DCE97" w14:textId="5E208657" w:rsidR="00E612C4" w:rsidRDefault="00E612C4" w:rsidP="00C65BBD">
      <w:pPr>
        <w:spacing w:before="240" w:line="276" w:lineRule="auto"/>
        <w:jc w:val="both"/>
        <w:rPr>
          <w:rFonts w:eastAsiaTheme="minorEastAsia"/>
          <w:b/>
          <w:bCs/>
          <w:lang w:eastAsia="zh-TW"/>
        </w:rPr>
      </w:pPr>
      <w:r>
        <w:rPr>
          <w:rFonts w:eastAsiaTheme="minorEastAsia"/>
          <w:b/>
          <w:bCs/>
          <w:lang w:eastAsia="zh-TW"/>
        </w:rPr>
        <w:t xml:space="preserve">Proposal </w:t>
      </w:r>
      <w:r w:rsidR="00F7603D">
        <w:rPr>
          <w:rFonts w:eastAsiaTheme="minorEastAsia"/>
          <w:b/>
          <w:bCs/>
          <w:lang w:eastAsia="zh-TW"/>
        </w:rPr>
        <w:t>12</w:t>
      </w:r>
      <w:r>
        <w:rPr>
          <w:rFonts w:eastAsiaTheme="minorEastAsia"/>
          <w:b/>
          <w:bCs/>
          <w:lang w:eastAsia="zh-TW"/>
        </w:rPr>
        <w:t>: For switching from dormant BWP to non-dormant BWP, support the following</w:t>
      </w:r>
      <w:r w:rsidR="00C65BBD">
        <w:rPr>
          <w:rFonts w:eastAsiaTheme="minorEastAsia"/>
          <w:b/>
          <w:bCs/>
          <w:lang w:eastAsia="zh-TW"/>
        </w:rPr>
        <w:t xml:space="preserve"> to enable aperiodic CSI reporting for P/SP CSI-RS measurement </w:t>
      </w:r>
      <w:r w:rsidR="00ED2A8F">
        <w:rPr>
          <w:rFonts w:eastAsiaTheme="minorEastAsia" w:hint="eastAsia"/>
          <w:b/>
          <w:bCs/>
          <w:lang w:eastAsia="zh-TW"/>
        </w:rPr>
        <w:t>o</w:t>
      </w:r>
      <w:r w:rsidR="00ED2A8F">
        <w:rPr>
          <w:rFonts w:eastAsiaTheme="minorEastAsia"/>
          <w:b/>
          <w:bCs/>
          <w:lang w:eastAsia="zh-TW"/>
        </w:rPr>
        <w:t xml:space="preserve">n </w:t>
      </w:r>
      <w:r w:rsidR="00C65BBD">
        <w:rPr>
          <w:rFonts w:eastAsiaTheme="minorEastAsia"/>
          <w:b/>
          <w:bCs/>
          <w:lang w:eastAsia="zh-TW"/>
        </w:rPr>
        <w:t>the dormant BWP</w:t>
      </w:r>
      <w:r w:rsidR="00F7603D">
        <w:rPr>
          <w:rFonts w:eastAsiaTheme="minorEastAsia"/>
          <w:b/>
          <w:bCs/>
          <w:lang w:eastAsia="zh-TW"/>
        </w:rPr>
        <w:t>:</w:t>
      </w:r>
    </w:p>
    <w:p w14:paraId="35AE08B3" w14:textId="332EC44B" w:rsidR="00E612C4" w:rsidRDefault="00F7603D" w:rsidP="00E612C4">
      <w:pPr>
        <w:pStyle w:val="af"/>
        <w:numPr>
          <w:ilvl w:val="0"/>
          <w:numId w:val="31"/>
        </w:numPr>
        <w:spacing w:after="120"/>
        <w:ind w:left="680" w:hanging="340"/>
        <w:rPr>
          <w:rFonts w:eastAsiaTheme="minorEastAsia"/>
          <w:b/>
          <w:bCs/>
          <w:lang w:val="en-US" w:eastAsia="zh-TW"/>
        </w:rPr>
      </w:pPr>
      <w:r>
        <w:rPr>
          <w:rFonts w:eastAsiaTheme="minorEastAsia"/>
          <w:b/>
          <w:bCs/>
          <w:lang w:val="en-US" w:eastAsia="zh-TW"/>
        </w:rPr>
        <w:t>R</w:t>
      </w:r>
      <w:r w:rsidRPr="00F7603D">
        <w:rPr>
          <w:rFonts w:eastAsiaTheme="minorEastAsia"/>
          <w:b/>
          <w:bCs/>
          <w:lang w:val="en-US" w:eastAsia="zh-TW"/>
        </w:rPr>
        <w:t xml:space="preserve">emoving the legacy NW configuration restriction of that “A UE is not expected to be configured with a CSI report setting associated with a dormant DL BWP if the </w:t>
      </w:r>
      <w:proofErr w:type="spellStart"/>
      <w:r w:rsidRPr="00C65BBD">
        <w:rPr>
          <w:rFonts w:eastAsiaTheme="minorEastAsia"/>
          <w:b/>
          <w:bCs/>
          <w:i/>
          <w:iCs/>
          <w:lang w:val="en-US" w:eastAsia="zh-TW"/>
        </w:rPr>
        <w:t>reportConfigType</w:t>
      </w:r>
      <w:proofErr w:type="spellEnd"/>
      <w:r w:rsidRPr="00F7603D">
        <w:rPr>
          <w:rFonts w:eastAsiaTheme="minorEastAsia"/>
          <w:b/>
          <w:bCs/>
          <w:lang w:val="en-US" w:eastAsia="zh-TW"/>
        </w:rPr>
        <w:t xml:space="preserve"> is set to 'aperiodic'.”</w:t>
      </w:r>
    </w:p>
    <w:p w14:paraId="63A3DE5C" w14:textId="0DED07EB" w:rsidR="00F7603D" w:rsidRDefault="00F7603D" w:rsidP="00E612C4">
      <w:pPr>
        <w:pStyle w:val="af"/>
        <w:numPr>
          <w:ilvl w:val="0"/>
          <w:numId w:val="31"/>
        </w:numPr>
        <w:spacing w:after="120"/>
        <w:ind w:left="680" w:hanging="340"/>
        <w:rPr>
          <w:rFonts w:eastAsiaTheme="minorEastAsia"/>
          <w:b/>
          <w:bCs/>
          <w:lang w:val="en-US" w:eastAsia="zh-TW"/>
        </w:rPr>
      </w:pPr>
      <w:r>
        <w:rPr>
          <w:rFonts w:eastAsiaTheme="minorEastAsia" w:hint="eastAsia"/>
          <w:b/>
          <w:bCs/>
          <w:lang w:val="en-US" w:eastAsia="zh-TW"/>
        </w:rPr>
        <w:t>N</w:t>
      </w:r>
      <w:r>
        <w:rPr>
          <w:rFonts w:eastAsiaTheme="minorEastAsia"/>
          <w:b/>
          <w:bCs/>
          <w:lang w:val="en-US" w:eastAsia="zh-TW"/>
        </w:rPr>
        <w:t xml:space="preserve">o enhancement on DCI for switching out of </w:t>
      </w:r>
      <w:r>
        <w:rPr>
          <w:rFonts w:eastAsiaTheme="minorEastAsia"/>
          <w:b/>
          <w:bCs/>
          <w:lang w:eastAsia="zh-TW"/>
        </w:rPr>
        <w:t>SCell dormancy</w:t>
      </w:r>
      <w:r w:rsidR="00ED2A8F">
        <w:rPr>
          <w:rFonts w:eastAsiaTheme="minorEastAsia"/>
          <w:b/>
          <w:bCs/>
          <w:lang w:eastAsia="zh-TW"/>
        </w:rPr>
        <w:t>.</w:t>
      </w:r>
    </w:p>
    <w:p w14:paraId="322D34DA" w14:textId="77777777" w:rsidR="00B31646" w:rsidRPr="00C80514" w:rsidRDefault="00B31646" w:rsidP="00353D1F">
      <w:pPr>
        <w:spacing w:line="276" w:lineRule="auto"/>
        <w:jc w:val="both"/>
        <w:rPr>
          <w:rFonts w:eastAsiaTheme="minorEastAsia"/>
          <w:color w:val="000000" w:themeColor="text1"/>
          <w:lang w:val="en-US" w:eastAsia="zh-TW"/>
        </w:rPr>
      </w:pPr>
    </w:p>
    <w:p w14:paraId="4EE81259" w14:textId="77777777" w:rsidR="001E4C9A" w:rsidRPr="009A2CDF" w:rsidRDefault="001E4C9A" w:rsidP="00BD70EF">
      <w:pPr>
        <w:pStyle w:val="2"/>
        <w:spacing w:line="276" w:lineRule="auto"/>
        <w:rPr>
          <w:rFonts w:ascii="Times New Roman" w:eastAsiaTheme="minorEastAsia" w:hAnsi="Times New Roman"/>
          <w:i w:val="0"/>
          <w:iCs w:val="0"/>
          <w:color w:val="000000" w:themeColor="text1"/>
          <w:lang w:eastAsia="zh-TW"/>
        </w:rPr>
      </w:pPr>
      <w:bookmarkStart w:id="55" w:name="OLE_LINK67"/>
      <w:bookmarkStart w:id="56" w:name="OLE_LINK158"/>
      <w:r>
        <w:rPr>
          <w:rFonts w:ascii="Times New Roman" w:eastAsiaTheme="minorEastAsia" w:hAnsi="Times New Roman"/>
          <w:i w:val="0"/>
          <w:iCs w:val="0"/>
          <w:color w:val="000000" w:themeColor="text1"/>
          <w:lang w:eastAsia="zh-TW"/>
        </w:rPr>
        <w:t xml:space="preserve">CSI-RS frequency-domain density reduction </w:t>
      </w:r>
      <w:bookmarkEnd w:id="55"/>
    </w:p>
    <w:p w14:paraId="56303B14" w14:textId="366F0874" w:rsidR="007158C5" w:rsidRDefault="007158C5" w:rsidP="00BD70EF">
      <w:pPr>
        <w:spacing w:before="240" w:after="120" w:line="276" w:lineRule="auto"/>
        <w:jc w:val="both"/>
        <w:rPr>
          <w:rFonts w:eastAsiaTheme="minorEastAsia"/>
          <w:lang w:eastAsia="zh-TW"/>
        </w:rPr>
      </w:pPr>
      <w:bookmarkStart w:id="57" w:name="OLE_LINK66"/>
      <w:bookmarkEnd w:id="56"/>
      <w:r w:rsidRPr="007158C5">
        <w:rPr>
          <w:rFonts w:eastAsiaTheme="minorEastAsia"/>
          <w:lang w:eastAsia="zh-TW"/>
        </w:rPr>
        <w:t xml:space="preserve">The deployment of large antenna arrays stands out as a crucial technology for fulfilling the demanding requirements of </w:t>
      </w:r>
      <w:r>
        <w:rPr>
          <w:rFonts w:eastAsiaTheme="minorEastAsia"/>
          <w:lang w:eastAsia="zh-TW"/>
        </w:rPr>
        <w:t>5</w:t>
      </w:r>
      <w:r w:rsidRPr="007158C5">
        <w:rPr>
          <w:rFonts w:eastAsiaTheme="minorEastAsia"/>
          <w:lang w:eastAsia="zh-TW"/>
        </w:rPr>
        <w:t>G</w:t>
      </w:r>
      <w:r>
        <w:rPr>
          <w:rFonts w:eastAsiaTheme="minorEastAsia"/>
          <w:lang w:eastAsia="zh-TW"/>
        </w:rPr>
        <w:t>A or even 6G</w:t>
      </w:r>
      <w:r w:rsidRPr="007158C5">
        <w:rPr>
          <w:rFonts w:eastAsiaTheme="minorEastAsia"/>
          <w:lang w:eastAsia="zh-TW"/>
        </w:rPr>
        <w:t xml:space="preserve">, as it can greatly improve spectral efficiency, coverage, and reliability — making it essential for achieving the ambitious objectives of next-generation networks. Nevertheless, implementing such extensive antenna systems brings notable challenges, especially regarding </w:t>
      </w:r>
      <w:r>
        <w:rPr>
          <w:rFonts w:eastAsiaTheme="minorEastAsia"/>
          <w:lang w:eastAsia="zh-TW"/>
        </w:rPr>
        <w:t>RS</w:t>
      </w:r>
      <w:r w:rsidRPr="007158C5">
        <w:rPr>
          <w:rFonts w:eastAsiaTheme="minorEastAsia"/>
          <w:lang w:eastAsia="zh-TW"/>
        </w:rPr>
        <w:t xml:space="preserve"> overhead.</w:t>
      </w:r>
      <w:r>
        <w:rPr>
          <w:rFonts w:eastAsiaTheme="minorEastAsia"/>
          <w:lang w:eastAsia="zh-TW"/>
        </w:rPr>
        <w:t xml:space="preserve"> </w:t>
      </w:r>
      <w:r w:rsidRPr="007158C5">
        <w:rPr>
          <w:rFonts w:eastAsiaTheme="minorEastAsia"/>
          <w:lang w:eastAsia="zh-TW"/>
        </w:rPr>
        <w:t xml:space="preserve">As the number of antennas in networks increases, </w:t>
      </w:r>
      <w:r w:rsidR="00D07A95">
        <w:rPr>
          <w:rFonts w:eastAsiaTheme="minorEastAsia"/>
          <w:lang w:eastAsia="zh-TW"/>
        </w:rPr>
        <w:t>the</w:t>
      </w:r>
      <w:r w:rsidRPr="007158C5">
        <w:rPr>
          <w:rFonts w:eastAsiaTheme="minorEastAsia"/>
          <w:lang w:eastAsia="zh-TW"/>
        </w:rPr>
        <w:t xml:space="preserve"> CSI-RS ports</w:t>
      </w:r>
      <w:r w:rsidR="00D07A95">
        <w:rPr>
          <w:rFonts w:eastAsiaTheme="minorEastAsia"/>
          <w:lang w:eastAsia="zh-TW"/>
        </w:rPr>
        <w:t xml:space="preserve"> </w:t>
      </w:r>
      <w:r w:rsidRPr="007158C5">
        <w:rPr>
          <w:rFonts w:eastAsiaTheme="minorEastAsia"/>
          <w:lang w:eastAsia="zh-TW"/>
        </w:rPr>
        <w:t xml:space="preserve">could reach </w:t>
      </w:r>
      <w:r w:rsidR="00D07A95">
        <w:rPr>
          <w:rFonts w:eastAsiaTheme="minorEastAsia"/>
          <w:lang w:eastAsia="zh-TW"/>
        </w:rPr>
        <w:t>48/64/128 in Rel-19</w:t>
      </w:r>
      <w:r w:rsidRPr="007158C5">
        <w:rPr>
          <w:rFonts w:eastAsiaTheme="minorEastAsia"/>
          <w:lang w:eastAsia="zh-TW"/>
        </w:rPr>
        <w:t>, enabling highly flexible and fine-grained beamforming/precoding. However, ensuring that UEs in diverse and dynamic scenarios can estimate and report accurate CSI necessitates sufficiently frequent and complex CSI-RS transmissions. This, in turn, leads to substantial RS overhead on the network side</w:t>
      </w:r>
      <w:r w:rsidR="00D07A95">
        <w:rPr>
          <w:rFonts w:eastAsiaTheme="minorEastAsia"/>
          <w:lang w:eastAsia="zh-TW"/>
        </w:rPr>
        <w:t xml:space="preserve">. </w:t>
      </w:r>
      <w:r w:rsidRPr="007158C5">
        <w:rPr>
          <w:rFonts w:eastAsiaTheme="minorEastAsia"/>
          <w:lang w:eastAsia="zh-TW"/>
        </w:rPr>
        <w:t xml:space="preserve">These factors present significant challenges for sustainable and scalable deployment of large antenna arrays in </w:t>
      </w:r>
      <w:r w:rsidR="00D07A95">
        <w:rPr>
          <w:rFonts w:eastAsiaTheme="minorEastAsia"/>
          <w:lang w:eastAsia="zh-TW"/>
        </w:rPr>
        <w:t>5GA</w:t>
      </w:r>
      <w:r w:rsidRPr="007158C5">
        <w:rPr>
          <w:rFonts w:eastAsiaTheme="minorEastAsia"/>
          <w:lang w:eastAsia="zh-TW"/>
        </w:rPr>
        <w:t xml:space="preserve"> networks.</w:t>
      </w:r>
    </w:p>
    <w:p w14:paraId="3814CC61" w14:textId="53BFEB11" w:rsidR="001E4C9A" w:rsidRDefault="001E4C9A" w:rsidP="00BD70EF">
      <w:pPr>
        <w:spacing w:before="240" w:after="120" w:line="276" w:lineRule="auto"/>
        <w:jc w:val="both"/>
        <w:rPr>
          <w:rFonts w:eastAsiaTheme="minorEastAsia"/>
          <w:lang w:eastAsia="zh-TW"/>
        </w:rPr>
      </w:pPr>
      <w:r>
        <w:rPr>
          <w:rFonts w:eastAsiaTheme="minorEastAsia" w:hint="eastAsia"/>
          <w:lang w:eastAsia="zh-TW"/>
        </w:rPr>
        <w:t>Ac</w:t>
      </w:r>
      <w:r>
        <w:rPr>
          <w:rFonts w:eastAsiaTheme="minorEastAsia"/>
          <w:lang w:eastAsia="zh-TW"/>
        </w:rPr>
        <w:t xml:space="preserve">cording to the WID [1], </w:t>
      </w:r>
      <w:bookmarkStart w:id="58" w:name="OLE_LINK40"/>
      <w:bookmarkStart w:id="59" w:name="OLE_LINK30"/>
      <w:bookmarkStart w:id="60" w:name="OLE_LINK26"/>
      <w:r w:rsidR="00C362CC">
        <w:rPr>
          <w:rFonts w:eastAsiaTheme="minorEastAsia"/>
          <w:lang w:eastAsia="zh-TW"/>
        </w:rPr>
        <w:t>the</w:t>
      </w:r>
      <w:r w:rsidR="00D07A95">
        <w:rPr>
          <w:rFonts w:eastAsiaTheme="minorEastAsia"/>
          <w:lang w:eastAsia="zh-TW"/>
        </w:rPr>
        <w:t xml:space="preserve"> </w:t>
      </w:r>
      <w:bookmarkStart w:id="61" w:name="OLE_LINK52"/>
      <w:r w:rsidR="00D07A95">
        <w:rPr>
          <w:rFonts w:eastAsiaTheme="minorEastAsia"/>
          <w:lang w:eastAsia="zh-TW"/>
        </w:rPr>
        <w:t>frequency-domain</w:t>
      </w:r>
      <w:bookmarkEnd w:id="58"/>
      <w:bookmarkEnd w:id="61"/>
      <w:r w:rsidR="00D07A95">
        <w:rPr>
          <w:rFonts w:eastAsiaTheme="minorEastAsia"/>
          <w:lang w:eastAsia="zh-TW"/>
        </w:rPr>
        <w:t xml:space="preserve"> </w:t>
      </w:r>
      <w:bookmarkStart w:id="62" w:name="OLE_LINK42"/>
      <w:bookmarkEnd w:id="59"/>
      <w:r w:rsidR="00C362CC" w:rsidRPr="00C362CC">
        <w:rPr>
          <w:rFonts w:eastAsiaTheme="minorEastAsia"/>
          <w:lang w:eastAsia="zh-TW"/>
        </w:rPr>
        <w:t>density ρ</w:t>
      </w:r>
      <w:bookmarkEnd w:id="62"/>
      <w:r w:rsidR="00C362CC">
        <w:rPr>
          <w:rFonts w:eastAsiaTheme="minorEastAsia"/>
          <w:lang w:eastAsia="zh-TW"/>
        </w:rPr>
        <w:t xml:space="preserve"> = </w:t>
      </w:r>
      <w:r w:rsidR="00D07A95">
        <w:rPr>
          <w:rFonts w:eastAsiaTheme="minorEastAsia"/>
          <w:lang w:eastAsia="zh-TW"/>
        </w:rPr>
        <w:t xml:space="preserve">1/3 and 1/6 are supported for the </w:t>
      </w:r>
      <w:bookmarkStart w:id="63" w:name="OLE_LINK27"/>
      <w:r w:rsidR="00D07A95">
        <w:rPr>
          <w:rFonts w:eastAsiaTheme="minorEastAsia"/>
          <w:lang w:eastAsia="zh-TW"/>
        </w:rPr>
        <w:t>aggregated 48 CSI-RS ports</w:t>
      </w:r>
      <w:bookmarkEnd w:id="60"/>
      <w:bookmarkEnd w:id="63"/>
      <w:r w:rsidR="00D07A95">
        <w:rPr>
          <w:rFonts w:eastAsiaTheme="minorEastAsia"/>
          <w:lang w:eastAsia="zh-TW"/>
        </w:rPr>
        <w:t xml:space="preserve">. Also, </w:t>
      </w:r>
      <w:r w:rsidR="00C362CC">
        <w:rPr>
          <w:rFonts w:eastAsiaTheme="minorEastAsia"/>
          <w:lang w:eastAsia="zh-TW"/>
        </w:rPr>
        <w:t>the</w:t>
      </w:r>
      <w:bookmarkStart w:id="64" w:name="OLE_LINK59"/>
      <w:r w:rsidR="00D07A95">
        <w:rPr>
          <w:rFonts w:eastAsiaTheme="minorEastAsia"/>
          <w:lang w:eastAsia="zh-TW"/>
        </w:rPr>
        <w:t xml:space="preserve"> frequency-domain </w:t>
      </w:r>
      <w:r w:rsidR="00C362CC">
        <w:rPr>
          <w:rFonts w:eastAsiaTheme="minorEastAsia"/>
          <w:lang w:eastAsia="zh-TW"/>
        </w:rPr>
        <w:t xml:space="preserve">density ρ= </w:t>
      </w:r>
      <w:r w:rsidR="00D07A95">
        <w:rPr>
          <w:rFonts w:eastAsiaTheme="minorEastAsia"/>
          <w:lang w:eastAsia="zh-TW"/>
        </w:rPr>
        <w:t xml:space="preserve">1/4 and 1/8 </w:t>
      </w:r>
      <w:bookmarkEnd w:id="64"/>
      <w:r w:rsidR="00D07A95">
        <w:rPr>
          <w:rFonts w:eastAsiaTheme="minorEastAsia"/>
          <w:lang w:eastAsia="zh-TW"/>
        </w:rPr>
        <w:t>are supported for the aggregated 48, 64, and 128 CSI-RS ports.</w:t>
      </w:r>
      <w:r w:rsidR="002642F8">
        <w:rPr>
          <w:rFonts w:eastAsiaTheme="minorEastAsia"/>
          <w:lang w:eastAsia="zh-TW"/>
        </w:rPr>
        <w:t xml:space="preserve"> Therefore, we provide the following proposals to support the</w:t>
      </w:r>
      <w:r w:rsidR="009801FB">
        <w:rPr>
          <w:rFonts w:eastAsiaTheme="minorEastAsia"/>
          <w:lang w:eastAsia="zh-TW"/>
        </w:rPr>
        <w:t>se new</w:t>
      </w:r>
      <w:r w:rsidR="002642F8">
        <w:rPr>
          <w:rFonts w:eastAsiaTheme="minorEastAsia"/>
          <w:lang w:eastAsia="zh-TW"/>
        </w:rPr>
        <w:t xml:space="preserve"> frequency-domain densit</w:t>
      </w:r>
      <w:r w:rsidR="009801FB">
        <w:rPr>
          <w:rFonts w:eastAsiaTheme="minorEastAsia"/>
          <w:lang w:eastAsia="zh-TW"/>
        </w:rPr>
        <w:t>ies for CSI-RS:</w:t>
      </w:r>
    </w:p>
    <w:p w14:paraId="10F17C3C" w14:textId="4D933C9C" w:rsidR="001E4C9A" w:rsidRDefault="00955C4F" w:rsidP="00BD70EF">
      <w:pPr>
        <w:spacing w:before="240" w:after="120" w:line="276" w:lineRule="auto"/>
        <w:jc w:val="both"/>
        <w:rPr>
          <w:rFonts w:eastAsiaTheme="minorEastAsia"/>
          <w:b/>
          <w:bCs/>
          <w:lang w:eastAsia="zh-TW"/>
        </w:rPr>
      </w:pPr>
      <w:bookmarkStart w:id="65" w:name="OLE_LINK3"/>
      <w:r w:rsidRPr="007158C5">
        <w:rPr>
          <w:rFonts w:eastAsiaTheme="minorEastAsia" w:hint="eastAsia"/>
          <w:b/>
          <w:bCs/>
          <w:lang w:eastAsia="zh-TW"/>
        </w:rPr>
        <w:t>Pr</w:t>
      </w:r>
      <w:r w:rsidRPr="007158C5">
        <w:rPr>
          <w:rFonts w:eastAsiaTheme="minorEastAsia"/>
          <w:b/>
          <w:bCs/>
          <w:lang w:eastAsia="zh-TW"/>
        </w:rPr>
        <w:t xml:space="preserve">oposal </w:t>
      </w:r>
      <w:r w:rsidR="00F7603D">
        <w:rPr>
          <w:rFonts w:eastAsiaTheme="minorEastAsia"/>
          <w:b/>
          <w:bCs/>
          <w:lang w:eastAsia="zh-TW"/>
        </w:rPr>
        <w:t>13</w:t>
      </w:r>
      <w:r w:rsidR="007158C5" w:rsidRPr="007158C5">
        <w:rPr>
          <w:rFonts w:eastAsiaTheme="minorEastAsia"/>
          <w:b/>
          <w:bCs/>
          <w:lang w:eastAsia="zh-TW"/>
        </w:rPr>
        <w:t xml:space="preserve">: </w:t>
      </w:r>
      <w:r w:rsidR="007158C5">
        <w:rPr>
          <w:rFonts w:eastAsiaTheme="minorEastAsia"/>
          <w:b/>
          <w:bCs/>
          <w:lang w:eastAsia="zh-TW"/>
        </w:rPr>
        <w:t>For 16-port or 24-port</w:t>
      </w:r>
      <w:r w:rsidR="007158C5" w:rsidRPr="007158C5">
        <w:rPr>
          <w:rFonts w:eastAsiaTheme="minorEastAsia" w:hint="eastAsia"/>
          <w:b/>
          <w:bCs/>
          <w:lang w:eastAsia="zh-TW"/>
        </w:rPr>
        <w:t xml:space="preserve"> </w:t>
      </w:r>
      <w:bookmarkStart w:id="66" w:name="OLE_LINK25"/>
      <w:bookmarkStart w:id="67" w:name="OLE_LINK28"/>
      <w:r w:rsidR="007158C5" w:rsidRPr="007158C5">
        <w:rPr>
          <w:rFonts w:eastAsiaTheme="minorEastAsia" w:hint="eastAsia"/>
          <w:b/>
          <w:bCs/>
          <w:lang w:eastAsia="zh-TW"/>
        </w:rPr>
        <w:t>NZP-CSI-RS resource</w:t>
      </w:r>
      <w:r w:rsidR="007158C5">
        <w:rPr>
          <w:rFonts w:eastAsiaTheme="minorEastAsia"/>
          <w:b/>
          <w:bCs/>
          <w:lang w:eastAsia="zh-TW"/>
        </w:rPr>
        <w:t>s</w:t>
      </w:r>
      <w:bookmarkEnd w:id="66"/>
      <w:r w:rsidR="007158C5" w:rsidRPr="007158C5">
        <w:rPr>
          <w:rFonts w:eastAsiaTheme="minorEastAsia" w:hint="eastAsia"/>
          <w:b/>
          <w:bCs/>
          <w:lang w:eastAsia="zh-TW"/>
        </w:rPr>
        <w:t xml:space="preserve"> </w:t>
      </w:r>
      <w:bookmarkEnd w:id="67"/>
      <w:r w:rsidR="007158C5" w:rsidRPr="007158C5">
        <w:rPr>
          <w:rFonts w:eastAsiaTheme="minorEastAsia" w:hint="eastAsia"/>
          <w:b/>
          <w:bCs/>
          <w:lang w:eastAsia="zh-TW"/>
        </w:rPr>
        <w:t>configured in a CSI-RS resource set that aggregates 48 CSI-RS ports</w:t>
      </w:r>
      <w:r w:rsidR="007158C5">
        <w:rPr>
          <w:rFonts w:eastAsiaTheme="minorEastAsia"/>
          <w:b/>
          <w:bCs/>
          <w:lang w:eastAsia="zh-TW"/>
        </w:rPr>
        <w:t xml:space="preserve">, support </w:t>
      </w:r>
      <w:bookmarkStart w:id="68" w:name="OLE_LINK41"/>
      <w:r w:rsidR="007158C5">
        <w:rPr>
          <w:rFonts w:eastAsiaTheme="minorEastAsia"/>
          <w:b/>
          <w:bCs/>
          <w:lang w:eastAsia="zh-TW"/>
        </w:rPr>
        <w:t>density</w:t>
      </w:r>
      <w:bookmarkStart w:id="69" w:name="OLE_LINK69"/>
      <w:r w:rsidR="007158C5" w:rsidRPr="007158C5">
        <w:rPr>
          <w:rFonts w:eastAsiaTheme="minorEastAsia"/>
          <w:b/>
          <w:bCs/>
          <w:lang w:val="en-US" w:eastAsia="zh-TW"/>
        </w:rPr>
        <w:t xml:space="preserve"> ρ</w:t>
      </w:r>
      <w:bookmarkEnd w:id="68"/>
      <w:r w:rsidR="007158C5">
        <w:rPr>
          <w:rFonts w:eastAsiaTheme="minorEastAsia"/>
          <w:b/>
          <w:bCs/>
          <w:lang w:eastAsia="zh-TW"/>
        </w:rPr>
        <w:t xml:space="preserve"> = 1/3 and 1/6</w:t>
      </w:r>
      <w:bookmarkEnd w:id="69"/>
      <w:r w:rsidR="007158C5">
        <w:rPr>
          <w:rFonts w:eastAsiaTheme="minorEastAsia"/>
          <w:b/>
          <w:bCs/>
          <w:lang w:eastAsia="zh-TW"/>
        </w:rPr>
        <w:t xml:space="preserve"> for the </w:t>
      </w:r>
      <w:r w:rsidR="007158C5" w:rsidRPr="007158C5">
        <w:rPr>
          <w:rFonts w:eastAsiaTheme="minorEastAsia" w:hint="eastAsia"/>
          <w:b/>
          <w:bCs/>
          <w:lang w:eastAsia="zh-TW"/>
        </w:rPr>
        <w:t>NZP-CSI-RS resource</w:t>
      </w:r>
      <w:r w:rsidR="007158C5">
        <w:rPr>
          <w:rFonts w:eastAsiaTheme="minorEastAsia"/>
          <w:b/>
          <w:bCs/>
          <w:lang w:eastAsia="zh-TW"/>
        </w:rPr>
        <w:t>s</w:t>
      </w:r>
      <w:bookmarkStart w:id="70" w:name="OLE_LINK4"/>
      <w:bookmarkStart w:id="71" w:name="OLE_LINK122"/>
      <w:bookmarkStart w:id="72" w:name="OLE_LINK118"/>
      <w:bookmarkEnd w:id="1"/>
      <w:bookmarkEnd w:id="2"/>
      <w:bookmarkEnd w:id="3"/>
      <w:bookmarkEnd w:id="4"/>
      <w:bookmarkEnd w:id="57"/>
    </w:p>
    <w:p w14:paraId="2543EDDC" w14:textId="4911728E" w:rsidR="007158C5" w:rsidRDefault="007158C5" w:rsidP="00BD70EF">
      <w:pPr>
        <w:spacing w:before="240" w:after="120" w:line="276" w:lineRule="auto"/>
        <w:jc w:val="both"/>
        <w:rPr>
          <w:rFonts w:eastAsiaTheme="minorEastAsia"/>
          <w:b/>
          <w:bCs/>
          <w:lang w:eastAsia="zh-TW"/>
        </w:rPr>
      </w:pPr>
      <w:bookmarkStart w:id="73" w:name="OLE_LINK68"/>
      <w:bookmarkEnd w:id="65"/>
      <w:r>
        <w:rPr>
          <w:rFonts w:eastAsiaTheme="minorEastAsia"/>
          <w:b/>
          <w:bCs/>
          <w:lang w:eastAsia="zh-TW"/>
        </w:rPr>
        <w:t xml:space="preserve">Proposal </w:t>
      </w:r>
      <w:r w:rsidR="00F7603D">
        <w:rPr>
          <w:rFonts w:eastAsiaTheme="minorEastAsia"/>
          <w:b/>
          <w:bCs/>
          <w:lang w:eastAsia="zh-TW"/>
        </w:rPr>
        <w:t>14</w:t>
      </w:r>
      <w:r>
        <w:rPr>
          <w:rFonts w:eastAsiaTheme="minorEastAsia"/>
          <w:b/>
          <w:bCs/>
          <w:lang w:eastAsia="zh-TW"/>
        </w:rPr>
        <w:t xml:space="preserve">: For 16-port, 24-port, or 32-port NZP-CSI-RS resources configured in a CSI-RS resource set that aggregates 48, 64, or 128 CSI-RS ports, support </w:t>
      </w:r>
      <w:bookmarkStart w:id="74" w:name="OLE_LINK71"/>
      <w:r>
        <w:rPr>
          <w:rFonts w:eastAsiaTheme="minorEastAsia"/>
          <w:b/>
          <w:bCs/>
          <w:lang w:eastAsia="zh-TW"/>
        </w:rPr>
        <w:t>density</w:t>
      </w:r>
      <w:r>
        <w:rPr>
          <w:rFonts w:eastAsiaTheme="minorEastAsia"/>
          <w:b/>
          <w:bCs/>
          <w:lang w:val="en-US" w:eastAsia="zh-TW"/>
        </w:rPr>
        <w:t xml:space="preserve"> ρ</w:t>
      </w:r>
      <w:r>
        <w:rPr>
          <w:rFonts w:eastAsiaTheme="minorEastAsia"/>
          <w:b/>
          <w:bCs/>
          <w:lang w:eastAsia="zh-TW"/>
        </w:rPr>
        <w:t xml:space="preserve"> = 1/4 and 1/8</w:t>
      </w:r>
      <w:bookmarkEnd w:id="74"/>
      <w:r>
        <w:rPr>
          <w:rFonts w:eastAsiaTheme="minorEastAsia"/>
          <w:b/>
          <w:bCs/>
          <w:lang w:eastAsia="zh-TW"/>
        </w:rPr>
        <w:t xml:space="preserve"> for the NZP-CSI-RS resources</w:t>
      </w:r>
    </w:p>
    <w:bookmarkEnd w:id="73"/>
    <w:p w14:paraId="1B4A0851" w14:textId="77777777" w:rsidR="00507067" w:rsidRDefault="00507067" w:rsidP="00BD70EF">
      <w:pPr>
        <w:spacing w:line="276" w:lineRule="auto"/>
        <w:jc w:val="both"/>
        <w:rPr>
          <w:rFonts w:eastAsiaTheme="minorEastAsia"/>
          <w:lang w:eastAsia="zh-TW"/>
        </w:rPr>
      </w:pPr>
    </w:p>
    <w:p w14:paraId="0433BB5D" w14:textId="70150D00" w:rsidR="001F7EAA" w:rsidRDefault="00570ED9" w:rsidP="00BD70EF">
      <w:pPr>
        <w:spacing w:line="276" w:lineRule="auto"/>
        <w:jc w:val="center"/>
        <w:rPr>
          <w:rFonts w:eastAsiaTheme="minorEastAsia"/>
          <w:lang w:eastAsia="zh-TW"/>
        </w:rPr>
      </w:pPr>
      <w:r>
        <w:rPr>
          <w:rFonts w:eastAsiaTheme="minorEastAsia"/>
          <w:noProof/>
          <w:lang w:eastAsia="zh-TW"/>
        </w:rPr>
        <w:drawing>
          <wp:inline distT="0" distB="0" distL="0" distR="0" wp14:anchorId="77030C46" wp14:editId="2AFAE4DB">
            <wp:extent cx="5311598" cy="2111173"/>
            <wp:effectExtent l="0" t="0" r="3810" b="381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20612" cy="2114756"/>
                    </a:xfrm>
                    <a:prstGeom prst="rect">
                      <a:avLst/>
                    </a:prstGeom>
                    <a:noFill/>
                  </pic:spPr>
                </pic:pic>
              </a:graphicData>
            </a:graphic>
          </wp:inline>
        </w:drawing>
      </w:r>
    </w:p>
    <w:p w14:paraId="78D27870" w14:textId="580C0D3A" w:rsidR="001F7EAA" w:rsidRPr="008C7A72" w:rsidRDefault="001F7EAA" w:rsidP="00BD70EF">
      <w:pPr>
        <w:spacing w:line="276" w:lineRule="auto"/>
        <w:jc w:val="center"/>
        <w:rPr>
          <w:rFonts w:eastAsiaTheme="minorEastAsia"/>
          <w:b/>
          <w:bCs/>
          <w:sz w:val="18"/>
          <w:szCs w:val="22"/>
          <w:lang w:eastAsia="zh-TW"/>
        </w:rPr>
      </w:pPr>
      <w:bookmarkStart w:id="75" w:name="OLE_LINK72"/>
      <w:r w:rsidRPr="008C7A72">
        <w:rPr>
          <w:rFonts w:eastAsiaTheme="minorEastAsia" w:hint="eastAsia"/>
          <w:b/>
          <w:bCs/>
          <w:sz w:val="18"/>
          <w:szCs w:val="22"/>
          <w:lang w:eastAsia="zh-TW"/>
        </w:rPr>
        <w:t>F</w:t>
      </w:r>
      <w:r w:rsidRPr="008C7A72">
        <w:rPr>
          <w:rFonts w:eastAsiaTheme="minorEastAsia"/>
          <w:b/>
          <w:bCs/>
          <w:sz w:val="18"/>
          <w:szCs w:val="22"/>
          <w:lang w:eastAsia="zh-TW"/>
        </w:rPr>
        <w:t xml:space="preserve">igure </w:t>
      </w:r>
      <w:r w:rsidR="00515D30">
        <w:rPr>
          <w:rFonts w:eastAsiaTheme="minorEastAsia"/>
          <w:b/>
          <w:bCs/>
          <w:sz w:val="18"/>
          <w:szCs w:val="22"/>
          <w:lang w:eastAsia="zh-TW"/>
        </w:rPr>
        <w:t>7</w:t>
      </w:r>
      <w:r w:rsidRPr="008C7A72">
        <w:rPr>
          <w:rFonts w:eastAsiaTheme="minorEastAsia" w:hint="eastAsia"/>
          <w:b/>
          <w:bCs/>
          <w:sz w:val="18"/>
          <w:szCs w:val="22"/>
          <w:lang w:eastAsia="zh-TW"/>
        </w:rPr>
        <w:t>.</w:t>
      </w:r>
      <w:r w:rsidRPr="008C7A72">
        <w:rPr>
          <w:rFonts w:eastAsiaTheme="minorEastAsia"/>
          <w:b/>
          <w:bCs/>
          <w:sz w:val="18"/>
          <w:szCs w:val="22"/>
          <w:lang w:eastAsia="zh-TW"/>
        </w:rPr>
        <w:t xml:space="preserve"> Example</w:t>
      </w:r>
      <w:r w:rsidR="002967AF" w:rsidRPr="008C7A72">
        <w:rPr>
          <w:rFonts w:eastAsiaTheme="minorEastAsia"/>
          <w:b/>
          <w:bCs/>
          <w:sz w:val="18"/>
          <w:szCs w:val="22"/>
          <w:lang w:eastAsia="zh-TW"/>
        </w:rPr>
        <w:t>s</w:t>
      </w:r>
      <w:r w:rsidRPr="008C7A72">
        <w:rPr>
          <w:rFonts w:eastAsiaTheme="minorEastAsia"/>
          <w:b/>
          <w:bCs/>
          <w:sz w:val="18"/>
          <w:szCs w:val="22"/>
          <w:lang w:eastAsia="zh-TW"/>
        </w:rPr>
        <w:t xml:space="preserve"> of</w:t>
      </w:r>
      <w:r w:rsidR="002967AF" w:rsidRPr="008C7A72">
        <w:rPr>
          <w:rFonts w:eastAsiaTheme="minorEastAsia"/>
          <w:b/>
          <w:bCs/>
          <w:sz w:val="18"/>
          <w:szCs w:val="22"/>
          <w:lang w:eastAsia="zh-TW"/>
        </w:rPr>
        <w:t xml:space="preserve"> 64-port</w:t>
      </w:r>
      <w:r w:rsidRPr="008C7A72">
        <w:rPr>
          <w:rFonts w:eastAsiaTheme="minorEastAsia"/>
          <w:b/>
          <w:bCs/>
          <w:sz w:val="18"/>
          <w:szCs w:val="22"/>
          <w:lang w:eastAsia="zh-TW"/>
        </w:rPr>
        <w:t xml:space="preserve"> CSI-RS with </w:t>
      </w:r>
      <w:r w:rsidR="002967AF" w:rsidRPr="008C7A72">
        <w:rPr>
          <w:rFonts w:eastAsiaTheme="minorEastAsia"/>
          <w:b/>
          <w:bCs/>
          <w:sz w:val="18"/>
          <w:szCs w:val="22"/>
          <w:lang w:eastAsia="zh-TW"/>
        </w:rPr>
        <w:t xml:space="preserve">density ρ = 1/4 and 1/8 on the </w:t>
      </w:r>
      <w:proofErr w:type="spellStart"/>
      <w:r w:rsidR="002967AF" w:rsidRPr="008C7A72">
        <w:rPr>
          <w:rFonts w:eastAsiaTheme="minorEastAsia"/>
          <w:b/>
          <w:bCs/>
          <w:sz w:val="18"/>
          <w:szCs w:val="22"/>
          <w:lang w:eastAsia="zh-TW"/>
        </w:rPr>
        <w:t>subbands</w:t>
      </w:r>
      <w:proofErr w:type="spellEnd"/>
      <w:r w:rsidR="002967AF" w:rsidRPr="008C7A72">
        <w:rPr>
          <w:rFonts w:eastAsiaTheme="minorEastAsia"/>
          <w:b/>
          <w:bCs/>
          <w:sz w:val="18"/>
          <w:szCs w:val="22"/>
          <w:lang w:eastAsia="zh-TW"/>
        </w:rPr>
        <w:t xml:space="preserve"> with size </w:t>
      </w:r>
      <m:oMath>
        <m:sSubSup>
          <m:sSubSupPr>
            <m:ctrlPr>
              <w:rPr>
                <w:rFonts w:ascii="Cambria Math" w:eastAsiaTheme="minorEastAsia" w:hAnsi="Cambria Math"/>
                <w:b/>
                <w:bCs/>
                <w:sz w:val="18"/>
                <w:szCs w:val="22"/>
                <w:lang w:eastAsia="zh-TW"/>
              </w:rPr>
            </m:ctrlPr>
          </m:sSubSupPr>
          <m:e>
            <m:r>
              <m:rPr>
                <m:sty m:val="bi"/>
              </m:rPr>
              <w:rPr>
                <w:rFonts w:ascii="Cambria Math" w:eastAsiaTheme="minorEastAsia" w:hAnsi="Cambria Math"/>
                <w:sz w:val="18"/>
                <w:szCs w:val="22"/>
                <w:lang w:eastAsia="zh-TW"/>
              </w:rPr>
              <m:t>N</m:t>
            </m:r>
          </m:e>
          <m:sub>
            <m:r>
              <m:rPr>
                <m:sty m:val="bi"/>
              </m:rPr>
              <w:rPr>
                <w:rFonts w:ascii="Cambria Math" w:eastAsiaTheme="minorEastAsia" w:hAnsi="Cambria Math"/>
                <w:sz w:val="18"/>
                <w:szCs w:val="22"/>
                <w:lang w:eastAsia="zh-TW"/>
              </w:rPr>
              <m:t>PRB</m:t>
            </m:r>
          </m:sub>
          <m:sup>
            <m:r>
              <m:rPr>
                <m:sty m:val="bi"/>
              </m:rPr>
              <w:rPr>
                <w:rFonts w:ascii="Cambria Math" w:eastAsiaTheme="minorEastAsia" w:hAnsi="Cambria Math"/>
                <w:sz w:val="18"/>
                <w:szCs w:val="22"/>
                <w:lang w:eastAsia="zh-TW"/>
              </w:rPr>
              <m:t>SB</m:t>
            </m:r>
          </m:sup>
        </m:sSubSup>
        <m:r>
          <m:rPr>
            <m:sty m:val="b"/>
          </m:rPr>
          <w:rPr>
            <w:rFonts w:ascii="Cambria Math" w:eastAsiaTheme="minorEastAsia" w:hAnsi="Cambria Math"/>
            <w:sz w:val="18"/>
            <w:szCs w:val="22"/>
            <w:lang w:eastAsia="zh-TW"/>
          </w:rPr>
          <m:t>=4</m:t>
        </m:r>
      </m:oMath>
    </w:p>
    <w:bookmarkEnd w:id="75"/>
    <w:p w14:paraId="14711AA0" w14:textId="2CD4C1C4" w:rsidR="00C362CC" w:rsidRDefault="00C362CC" w:rsidP="00BD70EF">
      <w:pPr>
        <w:spacing w:before="240" w:after="120" w:line="276" w:lineRule="auto"/>
        <w:jc w:val="both"/>
        <w:rPr>
          <w:rFonts w:eastAsiaTheme="minorEastAsia"/>
          <w:lang w:eastAsia="zh-TW"/>
        </w:rPr>
      </w:pPr>
      <w:r>
        <w:rPr>
          <w:rFonts w:eastAsiaTheme="minorEastAsia" w:hint="eastAsia"/>
          <w:lang w:eastAsia="zh-TW"/>
        </w:rPr>
        <w:t>B</w:t>
      </w:r>
      <w:r>
        <w:rPr>
          <w:rFonts w:eastAsiaTheme="minorEastAsia"/>
          <w:lang w:eastAsia="zh-TW"/>
        </w:rPr>
        <w:t xml:space="preserve">ased on current specification, NW should make sure than the </w:t>
      </w:r>
      <w:r w:rsidRPr="00C362CC">
        <w:rPr>
          <w:rFonts w:eastAsiaTheme="minorEastAsia"/>
          <w:lang w:eastAsia="zh-TW"/>
        </w:rPr>
        <w:t xml:space="preserve">density of each CSI-RS port in a subband </w:t>
      </w:r>
      <w:r>
        <w:rPr>
          <w:rFonts w:eastAsiaTheme="minorEastAsia"/>
          <w:lang w:eastAsia="zh-TW"/>
        </w:rPr>
        <w:t xml:space="preserve">is equal to or larger than the </w:t>
      </w:r>
      <w:r w:rsidRPr="00C362CC">
        <w:rPr>
          <w:rFonts w:eastAsiaTheme="minorEastAsia"/>
          <w:lang w:eastAsia="zh-TW"/>
        </w:rPr>
        <w:t>configured density of the CSI-RS resource</w:t>
      </w:r>
      <w:r>
        <w:rPr>
          <w:rFonts w:eastAsiaTheme="minorEastAsia"/>
          <w:lang w:eastAsia="zh-TW"/>
        </w:rPr>
        <w:t>.</w:t>
      </w:r>
      <w:r w:rsidR="0001692B">
        <w:rPr>
          <w:rFonts w:eastAsiaTheme="minorEastAsia"/>
          <w:lang w:eastAsia="zh-TW"/>
        </w:rPr>
        <w:t xml:space="preserve"> Following this restriction, given a subband size</w:t>
      </w:r>
      <w:r w:rsidR="0001692B" w:rsidRPr="00306F5D">
        <w:rPr>
          <w:rFonts w:eastAsiaTheme="minorEastAsia"/>
          <w:lang w:eastAsia="zh-TW"/>
        </w:rPr>
        <w:t xml:space="preserve"> </w:t>
      </w:r>
      <w:bookmarkStart w:id="76" w:name="OLE_LINK49"/>
      <m:oMath>
        <m:sSubSup>
          <m:sSubSupPr>
            <m:ctrlPr>
              <w:rPr>
                <w:rFonts w:ascii="Cambria Math" w:eastAsiaTheme="minorEastAsia" w:hAnsi="Cambria Math"/>
                <w:lang w:eastAsia="zh-TW"/>
              </w:rPr>
            </m:ctrlPr>
          </m:sSubSupPr>
          <m:e>
            <m:r>
              <w:rPr>
                <w:rFonts w:ascii="Cambria Math" w:eastAsiaTheme="minorEastAsia" w:hAnsi="Cambria Math"/>
                <w:lang w:eastAsia="zh-TW"/>
              </w:rPr>
              <m:t>N</m:t>
            </m:r>
          </m:e>
          <m:sub>
            <m:r>
              <w:rPr>
                <w:rFonts w:ascii="Cambria Math" w:eastAsiaTheme="minorEastAsia" w:hAnsi="Cambria Math"/>
                <w:lang w:eastAsia="zh-TW"/>
              </w:rPr>
              <m:t>PRB</m:t>
            </m:r>
          </m:sub>
          <m:sup>
            <m:r>
              <w:rPr>
                <w:rFonts w:ascii="Cambria Math" w:eastAsiaTheme="minorEastAsia" w:hAnsi="Cambria Math"/>
                <w:lang w:eastAsia="zh-TW"/>
              </w:rPr>
              <m:t>SB</m:t>
            </m:r>
          </m:sup>
        </m:sSubSup>
      </m:oMath>
      <w:bookmarkEnd w:id="76"/>
      <w:r w:rsidR="0001692B">
        <w:rPr>
          <w:rFonts w:eastAsiaTheme="minorEastAsia"/>
          <w:lang w:eastAsia="zh-TW"/>
        </w:rPr>
        <w:t>, NW</w:t>
      </w:r>
      <w:r w:rsidR="00507067">
        <w:rPr>
          <w:rFonts w:eastAsiaTheme="minorEastAsia"/>
          <w:lang w:eastAsia="zh-TW"/>
        </w:rPr>
        <w:t xml:space="preserve"> should</w:t>
      </w:r>
      <w:r w:rsidR="0001692B">
        <w:rPr>
          <w:rFonts w:eastAsiaTheme="minorEastAsia"/>
          <w:lang w:eastAsia="zh-TW"/>
        </w:rPr>
        <w:t xml:space="preserve"> </w:t>
      </w:r>
      <w:bookmarkStart w:id="77" w:name="OLE_LINK51"/>
      <w:r w:rsidR="0001692B">
        <w:rPr>
          <w:rFonts w:eastAsiaTheme="minorEastAsia"/>
          <w:lang w:eastAsia="zh-TW"/>
        </w:rPr>
        <w:t>configure the</w:t>
      </w:r>
      <w:r w:rsidR="00507067" w:rsidRPr="00507067">
        <w:rPr>
          <w:rFonts w:eastAsiaTheme="minorEastAsia"/>
          <w:lang w:eastAsia="zh-TW"/>
        </w:rPr>
        <w:t xml:space="preserve"> </w:t>
      </w:r>
      <w:r w:rsidR="00507067">
        <w:rPr>
          <w:rFonts w:eastAsiaTheme="minorEastAsia"/>
          <w:lang w:eastAsia="zh-TW"/>
        </w:rPr>
        <w:t xml:space="preserve">density </w:t>
      </w:r>
      <m:oMath>
        <m:r>
          <w:rPr>
            <w:rFonts w:ascii="Cambria Math" w:eastAsiaTheme="minorEastAsia" w:hAnsi="Cambria Math"/>
            <w:lang w:eastAsia="zh-TW"/>
          </w:rPr>
          <m:t>ρ</m:t>
        </m:r>
        <m:r>
          <m:rPr>
            <m:sty m:val="p"/>
          </m:rPr>
          <w:rPr>
            <w:rFonts w:ascii="Cambria Math" w:eastAsiaTheme="minorEastAsia" w:hAnsi="Cambria Math"/>
            <w:lang w:eastAsia="zh-TW"/>
          </w:rPr>
          <m:t>≥</m:t>
        </m:r>
        <m:f>
          <m:fPr>
            <m:type m:val="lin"/>
            <m:ctrlPr>
              <w:rPr>
                <w:rFonts w:ascii="Cambria Math" w:eastAsiaTheme="minorEastAsia" w:hAnsi="Cambria Math"/>
                <w:lang w:eastAsia="zh-TW"/>
              </w:rPr>
            </m:ctrlPr>
          </m:fPr>
          <m:num>
            <m:r>
              <m:rPr>
                <m:sty m:val="p"/>
              </m:rPr>
              <w:rPr>
                <w:rFonts w:ascii="Cambria Math" w:eastAsiaTheme="minorEastAsia" w:hAnsi="Cambria Math"/>
                <w:lang w:eastAsia="zh-TW"/>
              </w:rPr>
              <m:t>1</m:t>
            </m:r>
          </m:num>
          <m:den>
            <m:sSubSup>
              <m:sSubSupPr>
                <m:ctrlPr>
                  <w:rPr>
                    <w:rFonts w:ascii="Cambria Math" w:eastAsiaTheme="minorEastAsia" w:hAnsi="Cambria Math"/>
                    <w:lang w:eastAsia="zh-TW"/>
                  </w:rPr>
                </m:ctrlPr>
              </m:sSubSupPr>
              <m:e>
                <m:r>
                  <w:rPr>
                    <w:rFonts w:ascii="Cambria Math" w:eastAsiaTheme="minorEastAsia" w:hAnsi="Cambria Math"/>
                    <w:lang w:eastAsia="zh-TW"/>
                  </w:rPr>
                  <m:t>N</m:t>
                </m:r>
              </m:e>
              <m:sub>
                <m:r>
                  <w:rPr>
                    <w:rFonts w:ascii="Cambria Math" w:eastAsiaTheme="minorEastAsia" w:hAnsi="Cambria Math"/>
                    <w:lang w:eastAsia="zh-TW"/>
                  </w:rPr>
                  <m:t>PRB</m:t>
                </m:r>
              </m:sub>
              <m:sup>
                <m:r>
                  <w:rPr>
                    <w:rFonts w:ascii="Cambria Math" w:eastAsiaTheme="minorEastAsia" w:hAnsi="Cambria Math"/>
                    <w:lang w:eastAsia="zh-TW"/>
                  </w:rPr>
                  <m:t>SB</m:t>
                </m:r>
              </m:sup>
            </m:sSubSup>
          </m:den>
        </m:f>
      </m:oMath>
      <w:bookmarkEnd w:id="77"/>
      <w:r w:rsidR="002967AF">
        <w:rPr>
          <w:rFonts w:eastAsiaTheme="minorEastAsia"/>
          <w:lang w:eastAsia="zh-TW"/>
        </w:rPr>
        <w:t xml:space="preserve">, as the examples shown in </w:t>
      </w:r>
      <w:r w:rsidR="002967AF" w:rsidRPr="00306F5D">
        <w:rPr>
          <w:rFonts w:eastAsiaTheme="minorEastAsia"/>
          <w:lang w:eastAsia="zh-TW"/>
        </w:rPr>
        <w:t xml:space="preserve">Figure </w:t>
      </w:r>
      <w:r w:rsidR="00515D30">
        <w:rPr>
          <w:rFonts w:eastAsiaTheme="minorEastAsia"/>
          <w:lang w:eastAsia="zh-TW"/>
        </w:rPr>
        <w:t>7</w:t>
      </w:r>
      <w:r w:rsidR="002967AF">
        <w:rPr>
          <w:rFonts w:eastAsiaTheme="minorEastAsia"/>
          <w:lang w:eastAsia="zh-TW"/>
        </w:rPr>
        <w:t xml:space="preserve">. </w:t>
      </w:r>
      <w:r w:rsidR="00507067">
        <w:rPr>
          <w:rFonts w:eastAsiaTheme="minorEastAsia"/>
          <w:lang w:eastAsia="zh-TW"/>
        </w:rPr>
        <w:t>Whether an explicit specification restriction is needed additionally, this can be further discussed.</w:t>
      </w:r>
    </w:p>
    <w:p w14:paraId="486E5E4C" w14:textId="77777777" w:rsidR="00570ED9" w:rsidRDefault="00570ED9" w:rsidP="00BD70EF">
      <w:pPr>
        <w:spacing w:line="276" w:lineRule="auto"/>
        <w:jc w:val="both"/>
        <w:rPr>
          <w:rFonts w:eastAsiaTheme="minorEastAsia"/>
          <w:lang w:eastAsia="zh-TW"/>
        </w:rPr>
      </w:pPr>
    </w:p>
    <w:tbl>
      <w:tblPr>
        <w:tblStyle w:val="ae"/>
        <w:tblW w:w="0" w:type="auto"/>
        <w:tblLook w:val="04A0" w:firstRow="1" w:lastRow="0" w:firstColumn="1" w:lastColumn="0" w:noHBand="0" w:noVBand="1"/>
      </w:tblPr>
      <w:tblGrid>
        <w:gridCol w:w="9631"/>
      </w:tblGrid>
      <w:tr w:rsidR="002967AF" w14:paraId="22435500" w14:textId="77777777" w:rsidTr="002967AF">
        <w:tc>
          <w:tcPr>
            <w:tcW w:w="9631" w:type="dxa"/>
            <w:tcBorders>
              <w:top w:val="single" w:sz="4" w:space="0" w:color="auto"/>
              <w:left w:val="single" w:sz="4" w:space="0" w:color="auto"/>
              <w:bottom w:val="single" w:sz="4" w:space="0" w:color="auto"/>
              <w:right w:val="single" w:sz="4" w:space="0" w:color="auto"/>
            </w:tcBorders>
            <w:hideMark/>
          </w:tcPr>
          <w:p w14:paraId="012030F4" w14:textId="77777777" w:rsidR="002967AF" w:rsidRDefault="002967AF" w:rsidP="00BD70EF">
            <w:pPr>
              <w:spacing w:after="240" w:line="276" w:lineRule="auto"/>
              <w:rPr>
                <w:rFonts w:ascii="Times New Roman" w:eastAsiaTheme="minorEastAsia" w:hAnsi="Times New Roman"/>
                <w:b/>
                <w:bCs/>
                <w:color w:val="000000"/>
                <w:sz w:val="18"/>
                <w:szCs w:val="22"/>
                <w:lang w:val="en-US" w:eastAsia="zh-TW"/>
              </w:rPr>
            </w:pPr>
            <w:bookmarkStart w:id="78" w:name="_Hlk497986691"/>
            <w:r>
              <w:rPr>
                <w:rFonts w:ascii="Times New Roman" w:eastAsiaTheme="minorEastAsia" w:hAnsi="Times New Roman"/>
                <w:b/>
                <w:bCs/>
                <w:color w:val="000000"/>
                <w:sz w:val="18"/>
                <w:szCs w:val="22"/>
                <w:lang w:val="en-US" w:eastAsia="zh-TW"/>
              </w:rPr>
              <w:t>TS 38.214 – 5.2.1.4</w:t>
            </w:r>
            <w:r>
              <w:rPr>
                <w:rFonts w:ascii="Times New Roman" w:eastAsiaTheme="minorEastAsia" w:hAnsi="Times New Roman"/>
                <w:b/>
                <w:bCs/>
                <w:color w:val="000000"/>
                <w:sz w:val="18"/>
                <w:szCs w:val="22"/>
                <w:lang w:val="en-US" w:eastAsia="zh-TW"/>
              </w:rPr>
              <w:tab/>
              <w:t>Reporting configurations</w:t>
            </w:r>
          </w:p>
          <w:p w14:paraId="4B02B53D" w14:textId="77777777" w:rsidR="002967AF" w:rsidRDefault="002967AF" w:rsidP="00BD70EF">
            <w:pPr>
              <w:spacing w:after="0" w:line="276" w:lineRule="auto"/>
              <w:rPr>
                <w:rFonts w:ascii="Times New Roman" w:eastAsia="SimSun" w:hAnsi="Times New Roman"/>
                <w:color w:val="000000"/>
                <w:sz w:val="18"/>
                <w:szCs w:val="22"/>
                <w:lang w:val="en-US"/>
              </w:rPr>
            </w:pPr>
            <w:r>
              <w:rPr>
                <w:rFonts w:ascii="Times New Roman" w:hAnsi="Times New Roman"/>
                <w:color w:val="000000"/>
                <w:sz w:val="18"/>
                <w:szCs w:val="22"/>
                <w:lang w:val="en-US"/>
              </w:rPr>
              <w:lastRenderedPageBreak/>
              <w:t xml:space="preserve">The </w:t>
            </w:r>
            <w:proofErr w:type="spellStart"/>
            <w:r>
              <w:rPr>
                <w:rFonts w:ascii="Times New Roman" w:hAnsi="Times New Roman"/>
                <w:i/>
                <w:color w:val="000000"/>
                <w:sz w:val="18"/>
                <w:szCs w:val="22"/>
                <w:lang w:val="en-US"/>
              </w:rPr>
              <w:t>reportFreqConfiguration</w:t>
            </w:r>
            <w:proofErr w:type="spellEnd"/>
            <w:r>
              <w:rPr>
                <w:rFonts w:ascii="Times New Roman" w:hAnsi="Times New Roman"/>
                <w:color w:val="000000"/>
                <w:sz w:val="18"/>
                <w:szCs w:val="22"/>
                <w:lang w:val="en-US"/>
              </w:rPr>
              <w:t xml:space="preserve"> contained in a </w:t>
            </w:r>
            <w:r>
              <w:rPr>
                <w:rFonts w:ascii="Times New Roman" w:hAnsi="Times New Roman"/>
                <w:i/>
                <w:color w:val="000000"/>
                <w:sz w:val="18"/>
                <w:szCs w:val="22"/>
                <w:lang w:val="en-US"/>
              </w:rPr>
              <w:t>CSI-</w:t>
            </w:r>
            <w:proofErr w:type="spellStart"/>
            <w:r>
              <w:rPr>
                <w:rFonts w:ascii="Times New Roman" w:hAnsi="Times New Roman"/>
                <w:i/>
                <w:color w:val="000000"/>
                <w:sz w:val="18"/>
                <w:szCs w:val="22"/>
                <w:lang w:val="en-US"/>
              </w:rPr>
              <w:t>ReportConfig</w:t>
            </w:r>
            <w:proofErr w:type="spellEnd"/>
            <w:r>
              <w:rPr>
                <w:rFonts w:ascii="Times New Roman" w:hAnsi="Times New Roman"/>
                <w:i/>
                <w:color w:val="000000"/>
                <w:sz w:val="18"/>
                <w:szCs w:val="22"/>
                <w:lang w:val="en-US"/>
              </w:rPr>
              <w:t xml:space="preserve"> </w:t>
            </w:r>
            <w:r>
              <w:rPr>
                <w:rFonts w:ascii="Times New Roman" w:hAnsi="Times New Roman"/>
                <w:color w:val="000000"/>
                <w:sz w:val="18"/>
                <w:szCs w:val="22"/>
                <w:lang w:val="en-US"/>
              </w:rPr>
              <w:t xml:space="preserve">indicates the frequency granularity of the CSI Report. A CSI Reporting Setting configuration defines a CSI reporting band as a subset of </w:t>
            </w:r>
            <w:proofErr w:type="spellStart"/>
            <w:r>
              <w:rPr>
                <w:rFonts w:ascii="Times New Roman" w:hAnsi="Times New Roman"/>
                <w:color w:val="000000"/>
                <w:sz w:val="18"/>
                <w:szCs w:val="22"/>
                <w:lang w:val="en-US"/>
              </w:rPr>
              <w:t>subbands</w:t>
            </w:r>
            <w:proofErr w:type="spellEnd"/>
            <w:r>
              <w:rPr>
                <w:rFonts w:ascii="Times New Roman" w:hAnsi="Times New Roman"/>
                <w:color w:val="000000"/>
                <w:sz w:val="18"/>
                <w:szCs w:val="22"/>
                <w:lang w:val="en-US"/>
              </w:rPr>
              <w:t xml:space="preserve"> of the bandwidth part, where the </w:t>
            </w:r>
            <w:proofErr w:type="spellStart"/>
            <w:r>
              <w:rPr>
                <w:rFonts w:ascii="Times New Roman" w:hAnsi="Times New Roman"/>
                <w:i/>
                <w:color w:val="000000"/>
                <w:sz w:val="18"/>
                <w:szCs w:val="22"/>
                <w:lang w:val="en-US"/>
              </w:rPr>
              <w:t>reportFreqConfiguration</w:t>
            </w:r>
            <w:proofErr w:type="spellEnd"/>
            <w:r>
              <w:rPr>
                <w:rFonts w:ascii="Times New Roman" w:hAnsi="Times New Roman"/>
                <w:color w:val="000000"/>
                <w:sz w:val="18"/>
                <w:szCs w:val="22"/>
                <w:lang w:val="en-US"/>
              </w:rPr>
              <w:t xml:space="preserve"> indicates: </w:t>
            </w:r>
          </w:p>
          <w:p w14:paraId="41EFD2A2" w14:textId="77777777" w:rsidR="002967AF" w:rsidRDefault="002967AF" w:rsidP="00BD70EF">
            <w:pPr>
              <w:pStyle w:val="B10"/>
              <w:spacing w:before="240" w:line="276" w:lineRule="auto"/>
              <w:rPr>
                <w:rFonts w:ascii="Times New Roman" w:hAnsi="Times New Roman"/>
                <w:sz w:val="18"/>
                <w:szCs w:val="22"/>
                <w:lang w:val="x-none"/>
              </w:rPr>
            </w:pPr>
            <w:r>
              <w:rPr>
                <w:rFonts w:ascii="Times New Roman" w:hAnsi="Times New Roman"/>
                <w:sz w:val="18"/>
                <w:szCs w:val="22"/>
              </w:rPr>
              <w:t>-</w:t>
            </w:r>
            <w:r>
              <w:rPr>
                <w:rFonts w:ascii="Times New Roman" w:hAnsi="Times New Roman"/>
                <w:sz w:val="18"/>
                <w:szCs w:val="22"/>
              </w:rPr>
              <w:tab/>
              <w:t xml:space="preserve">the </w:t>
            </w:r>
            <w:proofErr w:type="spellStart"/>
            <w:r>
              <w:rPr>
                <w:rFonts w:ascii="Times New Roman" w:hAnsi="Times New Roman"/>
                <w:i/>
                <w:sz w:val="18"/>
                <w:szCs w:val="22"/>
              </w:rPr>
              <w:t>csi-ReportingBand</w:t>
            </w:r>
            <w:proofErr w:type="spellEnd"/>
            <w:r>
              <w:rPr>
                <w:rFonts w:ascii="Times New Roman" w:hAnsi="Times New Roman"/>
                <w:sz w:val="18"/>
                <w:szCs w:val="22"/>
              </w:rPr>
              <w:t xml:space="preserve"> as a contiguous or non-contiguous subset of </w:t>
            </w:r>
            <w:proofErr w:type="spellStart"/>
            <w:r>
              <w:rPr>
                <w:rFonts w:ascii="Times New Roman" w:hAnsi="Times New Roman"/>
                <w:sz w:val="18"/>
                <w:szCs w:val="22"/>
              </w:rPr>
              <w:t>subbands</w:t>
            </w:r>
            <w:proofErr w:type="spellEnd"/>
            <w:r>
              <w:rPr>
                <w:rFonts w:ascii="Times New Roman" w:hAnsi="Times New Roman"/>
                <w:sz w:val="18"/>
                <w:szCs w:val="22"/>
              </w:rPr>
              <w:t xml:space="preserve"> in the bandwidth part for which CSI shall be reported. </w:t>
            </w:r>
          </w:p>
          <w:p w14:paraId="28705E41" w14:textId="77777777" w:rsidR="002967AF" w:rsidRDefault="002967AF" w:rsidP="00BD70EF">
            <w:pPr>
              <w:pStyle w:val="B2"/>
              <w:spacing w:line="276" w:lineRule="auto"/>
              <w:rPr>
                <w:sz w:val="18"/>
                <w:szCs w:val="22"/>
                <w:lang w:eastAsia="en-US"/>
              </w:rPr>
            </w:pPr>
            <w:r>
              <w:rPr>
                <w:sz w:val="18"/>
                <w:szCs w:val="22"/>
                <w:highlight w:val="yellow"/>
                <w:lang w:eastAsia="en-US"/>
              </w:rPr>
              <w:t>-</w:t>
            </w:r>
            <w:r>
              <w:rPr>
                <w:sz w:val="18"/>
                <w:szCs w:val="22"/>
                <w:highlight w:val="yellow"/>
                <w:lang w:eastAsia="en-US"/>
              </w:rPr>
              <w:tab/>
              <w:t xml:space="preserve">A UE is not expected to be configured with </w:t>
            </w:r>
            <w:proofErr w:type="spellStart"/>
            <w:r>
              <w:rPr>
                <w:i/>
                <w:sz w:val="18"/>
                <w:szCs w:val="22"/>
                <w:highlight w:val="yellow"/>
                <w:lang w:eastAsia="en-US"/>
              </w:rPr>
              <w:t>csi-ReportingBand</w:t>
            </w:r>
            <w:proofErr w:type="spellEnd"/>
            <w:r>
              <w:rPr>
                <w:sz w:val="18"/>
                <w:szCs w:val="22"/>
                <w:highlight w:val="yellow"/>
                <w:lang w:eastAsia="en-US"/>
              </w:rPr>
              <w:t xml:space="preserve"> which contains a subband where a CSI-RS resource linked to the CSI Report setting has the frequency </w:t>
            </w:r>
            <w:bookmarkStart w:id="79" w:name="OLE_LINK46"/>
            <w:r>
              <w:rPr>
                <w:sz w:val="18"/>
                <w:szCs w:val="22"/>
                <w:highlight w:val="yellow"/>
                <w:lang w:eastAsia="en-US"/>
              </w:rPr>
              <w:t>density of each CSI-RS port per PRB</w:t>
            </w:r>
            <w:bookmarkEnd w:id="79"/>
            <w:r>
              <w:rPr>
                <w:sz w:val="18"/>
                <w:szCs w:val="22"/>
                <w:highlight w:val="yellow"/>
                <w:lang w:eastAsia="en-US"/>
              </w:rPr>
              <w:t xml:space="preserve"> in the subband less than the </w:t>
            </w:r>
            <w:bookmarkStart w:id="80" w:name="OLE_LINK47"/>
            <w:r>
              <w:rPr>
                <w:sz w:val="18"/>
                <w:szCs w:val="22"/>
                <w:highlight w:val="yellow"/>
                <w:lang w:eastAsia="en-US"/>
              </w:rPr>
              <w:t>configured density of the CSI-RS resource</w:t>
            </w:r>
            <w:bookmarkEnd w:id="80"/>
            <w:r>
              <w:rPr>
                <w:sz w:val="18"/>
                <w:szCs w:val="22"/>
                <w:highlight w:val="yellow"/>
                <w:lang w:eastAsia="en-US"/>
              </w:rPr>
              <w:t>.</w:t>
            </w:r>
          </w:p>
          <w:p w14:paraId="79DCAF70" w14:textId="77777777" w:rsidR="002967AF" w:rsidRDefault="002967AF" w:rsidP="00BD70EF">
            <w:pPr>
              <w:pStyle w:val="B2"/>
              <w:spacing w:line="276" w:lineRule="auto"/>
              <w:rPr>
                <w:sz w:val="18"/>
                <w:szCs w:val="22"/>
                <w:lang w:eastAsia="en-US"/>
              </w:rPr>
            </w:pPr>
            <w:r>
              <w:rPr>
                <w:sz w:val="18"/>
                <w:szCs w:val="22"/>
                <w:lang w:eastAsia="en-US"/>
              </w:rPr>
              <w:t>-</w:t>
            </w:r>
            <w:r>
              <w:rPr>
                <w:sz w:val="18"/>
                <w:szCs w:val="22"/>
                <w:lang w:eastAsia="en-US"/>
              </w:rPr>
              <w:tab/>
              <w:t xml:space="preserve">If a CSI-IM resource is linked to the CSI Report Setting, a UE is not expected to be configured with </w:t>
            </w:r>
            <w:proofErr w:type="spellStart"/>
            <w:r>
              <w:rPr>
                <w:i/>
                <w:sz w:val="18"/>
                <w:szCs w:val="22"/>
                <w:lang w:eastAsia="en-US"/>
              </w:rPr>
              <w:t>csi-ReportingBand</w:t>
            </w:r>
            <w:proofErr w:type="spellEnd"/>
            <w:r>
              <w:rPr>
                <w:sz w:val="18"/>
                <w:szCs w:val="22"/>
                <w:lang w:eastAsia="en-US"/>
              </w:rPr>
              <w:t xml:space="preserve"> which contains a subband where not all PRBs in the subband have the CSI-IM REs present.</w:t>
            </w:r>
            <w:bookmarkEnd w:id="78"/>
          </w:p>
        </w:tc>
      </w:tr>
    </w:tbl>
    <w:p w14:paraId="011612A2" w14:textId="294857F8" w:rsidR="00570ED9" w:rsidRPr="00EE149A" w:rsidRDefault="00507067" w:rsidP="00BD70EF">
      <w:pPr>
        <w:spacing w:before="240" w:after="120" w:line="276" w:lineRule="auto"/>
        <w:jc w:val="both"/>
        <w:rPr>
          <w:rFonts w:eastAsiaTheme="minorEastAsia"/>
          <w:b/>
          <w:bCs/>
          <w:lang w:eastAsia="zh-TW"/>
        </w:rPr>
      </w:pPr>
      <w:r>
        <w:rPr>
          <w:rFonts w:eastAsiaTheme="minorEastAsia"/>
          <w:b/>
          <w:bCs/>
          <w:lang w:eastAsia="zh-TW"/>
        </w:rPr>
        <w:lastRenderedPageBreak/>
        <w:t xml:space="preserve">Observation </w:t>
      </w:r>
      <w:r w:rsidR="00F7603D">
        <w:rPr>
          <w:rFonts w:eastAsiaTheme="minorEastAsia"/>
          <w:b/>
          <w:bCs/>
          <w:lang w:eastAsia="zh-TW"/>
        </w:rPr>
        <w:t>13</w:t>
      </w:r>
      <w:r>
        <w:rPr>
          <w:rFonts w:eastAsiaTheme="minorEastAsia"/>
          <w:b/>
          <w:bCs/>
          <w:lang w:eastAsia="zh-TW"/>
        </w:rPr>
        <w:t xml:space="preserve">: </w:t>
      </w:r>
      <w:bookmarkStart w:id="81" w:name="OLE_LINK54"/>
      <w:r>
        <w:rPr>
          <w:rFonts w:eastAsiaTheme="minorEastAsia"/>
          <w:b/>
          <w:bCs/>
          <w:lang w:eastAsia="zh-TW"/>
        </w:rPr>
        <w:t xml:space="preserve">According to current specification, </w:t>
      </w:r>
      <w:r w:rsidRPr="00507067">
        <w:rPr>
          <w:rFonts w:eastAsiaTheme="minorEastAsia"/>
          <w:b/>
          <w:bCs/>
          <w:lang w:eastAsia="zh-TW"/>
        </w:rPr>
        <w:t xml:space="preserve">NW should configure the frequency-domain </w:t>
      </w:r>
      <w:bookmarkStart w:id="82" w:name="OLE_LINK56"/>
      <w:bookmarkStart w:id="83" w:name="OLE_LINK55"/>
      <m:oMath>
        <m:r>
          <m:rPr>
            <m:sty m:val="bi"/>
          </m:rPr>
          <w:rPr>
            <w:rFonts w:ascii="Cambria Math" w:eastAsiaTheme="minorEastAsia" w:hAnsi="Cambria Math"/>
            <w:lang w:eastAsia="zh-TW"/>
          </w:rPr>
          <m:t>ρ</m:t>
        </m:r>
        <m:r>
          <m:rPr>
            <m:sty m:val="b"/>
          </m:rPr>
          <w:rPr>
            <w:rFonts w:ascii="Cambria Math" w:eastAsiaTheme="minorEastAsia" w:hAnsi="Cambria Math"/>
            <w:lang w:eastAsia="zh-TW"/>
          </w:rPr>
          <m:t>≥</m:t>
        </m:r>
        <m:f>
          <m:fPr>
            <m:type m:val="lin"/>
            <m:ctrlPr>
              <w:rPr>
                <w:rFonts w:ascii="Cambria Math" w:eastAsiaTheme="minorEastAsia" w:hAnsi="Cambria Math"/>
                <w:b/>
                <w:bCs/>
                <w:lang w:eastAsia="zh-TW"/>
              </w:rPr>
            </m:ctrlPr>
          </m:fPr>
          <m:num>
            <m:r>
              <m:rPr>
                <m:sty m:val="b"/>
              </m:rPr>
              <w:rPr>
                <w:rFonts w:ascii="Cambria Math" w:eastAsiaTheme="minorEastAsia" w:hAnsi="Cambria Math"/>
                <w:lang w:eastAsia="zh-TW"/>
              </w:rPr>
              <m:t>1</m:t>
            </m:r>
          </m:num>
          <m:den>
            <w:bookmarkStart w:id="84" w:name="OLE_LINK53"/>
            <m:sSubSup>
              <m:sSubSupPr>
                <m:ctrlPr>
                  <w:rPr>
                    <w:rFonts w:ascii="Cambria Math" w:eastAsiaTheme="minorEastAsia" w:hAnsi="Cambria Math"/>
                    <w:b/>
                    <w:bCs/>
                    <w:lang w:eastAsia="zh-TW"/>
                  </w:rPr>
                </m:ctrlPr>
              </m:sSubSup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PRB</m:t>
                </m:r>
              </m:sub>
              <m:sup>
                <m:r>
                  <m:rPr>
                    <m:sty m:val="bi"/>
                  </m:rPr>
                  <w:rPr>
                    <w:rFonts w:ascii="Cambria Math" w:eastAsiaTheme="minorEastAsia" w:hAnsi="Cambria Math"/>
                    <w:lang w:eastAsia="zh-TW"/>
                  </w:rPr>
                  <m:t>SB</m:t>
                </m:r>
              </m:sup>
            </m:sSubSup>
            <w:bookmarkEnd w:id="84"/>
          </m:den>
        </m:f>
      </m:oMath>
      <w:bookmarkEnd w:id="82"/>
      <w:r>
        <w:rPr>
          <w:rFonts w:eastAsiaTheme="minorEastAsia"/>
          <w:b/>
          <w:bCs/>
          <w:lang w:eastAsia="zh-TW"/>
        </w:rPr>
        <w:t xml:space="preserve"> </w:t>
      </w:r>
      <w:bookmarkStart w:id="85" w:name="OLE_LINK57"/>
      <w:r>
        <w:rPr>
          <w:rFonts w:eastAsiaTheme="minorEastAsia"/>
          <w:b/>
          <w:bCs/>
          <w:lang w:eastAsia="zh-TW"/>
        </w:rPr>
        <w:t xml:space="preserve">for CSI-RS transmission among the subbands </w:t>
      </w:r>
      <w:r w:rsidR="00D56516">
        <w:rPr>
          <w:rFonts w:eastAsiaTheme="minorEastAsia"/>
          <w:b/>
          <w:bCs/>
          <w:lang w:eastAsia="zh-TW"/>
        </w:rPr>
        <w:t>each containing</w:t>
      </w:r>
      <w:bookmarkEnd w:id="85"/>
      <w:r w:rsidR="00D56516">
        <w:rPr>
          <w:rFonts w:eastAsiaTheme="minorEastAsia"/>
          <w:b/>
          <w:bCs/>
          <w:lang w:eastAsia="zh-TW"/>
        </w:rPr>
        <w:t xml:space="preserve"> </w:t>
      </w:r>
      <w:r>
        <w:rPr>
          <w:rFonts w:eastAsiaTheme="minorEastAsia"/>
          <w:b/>
          <w:bCs/>
          <w:lang w:eastAsia="zh-TW"/>
        </w:rPr>
        <w:t xml:space="preserve"> </w:t>
      </w:r>
      <m:oMath>
        <m:sSubSup>
          <m:sSubSupPr>
            <m:ctrlPr>
              <w:rPr>
                <w:rFonts w:ascii="Cambria Math" w:eastAsiaTheme="minorEastAsia" w:hAnsi="Cambria Math"/>
                <w:b/>
                <w:bCs/>
                <w:lang w:eastAsia="zh-TW"/>
              </w:rPr>
            </m:ctrlPr>
          </m:sSubSup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PRB</m:t>
            </m:r>
          </m:sub>
          <m:sup>
            <m:r>
              <m:rPr>
                <m:sty m:val="bi"/>
              </m:rPr>
              <w:rPr>
                <w:rFonts w:ascii="Cambria Math" w:eastAsiaTheme="minorEastAsia" w:hAnsi="Cambria Math"/>
                <w:lang w:eastAsia="zh-TW"/>
              </w:rPr>
              <m:t>SB</m:t>
            </m:r>
          </m:sup>
        </m:sSubSup>
      </m:oMath>
      <w:r w:rsidRPr="00507067">
        <w:rPr>
          <w:rFonts w:eastAsiaTheme="minorEastAsia" w:hint="eastAsia"/>
          <w:b/>
          <w:bCs/>
          <w:lang w:eastAsia="zh-TW"/>
        </w:rPr>
        <w:t xml:space="preserve"> </w:t>
      </w:r>
      <w:r w:rsidRPr="00507067">
        <w:rPr>
          <w:rFonts w:eastAsiaTheme="minorEastAsia"/>
          <w:b/>
          <w:bCs/>
          <w:lang w:eastAsia="zh-TW"/>
        </w:rPr>
        <w:t>PRBs.</w:t>
      </w:r>
      <w:bookmarkStart w:id="86" w:name="OLE_LINK65"/>
      <w:bookmarkStart w:id="87" w:name="OLE_LINK74"/>
      <w:bookmarkStart w:id="88" w:name="OLE_LINK64"/>
      <w:bookmarkEnd w:id="81"/>
      <w:bookmarkEnd w:id="83"/>
    </w:p>
    <w:p w14:paraId="1EF74C32" w14:textId="3906A28B" w:rsidR="00C362CC" w:rsidRDefault="009801FB" w:rsidP="00BD70EF">
      <w:pPr>
        <w:spacing w:before="240" w:after="120" w:line="276" w:lineRule="auto"/>
        <w:jc w:val="both"/>
        <w:rPr>
          <w:rFonts w:eastAsiaTheme="minorEastAsia"/>
          <w:lang w:eastAsia="zh-TW"/>
        </w:rPr>
      </w:pPr>
      <w:r>
        <w:rPr>
          <w:rFonts w:eastAsiaTheme="minorEastAsia" w:hint="eastAsia"/>
          <w:lang w:eastAsia="zh-TW"/>
        </w:rPr>
        <w:t>F</w:t>
      </w:r>
      <w:r>
        <w:rPr>
          <w:rFonts w:eastAsiaTheme="minorEastAsia"/>
          <w:lang w:eastAsia="zh-TW"/>
        </w:rPr>
        <w:t>or</w:t>
      </w:r>
      <w:r w:rsidR="002967AF">
        <w:rPr>
          <w:rFonts w:eastAsiaTheme="minorEastAsia"/>
          <w:lang w:eastAsia="zh-TW"/>
        </w:rPr>
        <w:t xml:space="preserve"> the aggregated</w:t>
      </w:r>
      <w:r>
        <w:rPr>
          <w:rFonts w:eastAsiaTheme="minorEastAsia"/>
          <w:lang w:eastAsia="zh-TW"/>
        </w:rPr>
        <w:t xml:space="preserve"> 48/64/128 CSI-RS ports, the</w:t>
      </w:r>
      <w:r w:rsidR="002967AF">
        <w:rPr>
          <w:rFonts w:eastAsiaTheme="minorEastAsia"/>
          <w:lang w:eastAsia="zh-TW"/>
        </w:rPr>
        <w:t>se</w:t>
      </w:r>
      <w:r>
        <w:rPr>
          <w:rFonts w:eastAsiaTheme="minorEastAsia"/>
          <w:lang w:eastAsia="zh-TW"/>
        </w:rPr>
        <w:t xml:space="preserve"> ports are distributed </w:t>
      </w:r>
      <w:r w:rsidR="002967AF" w:rsidRPr="002967AF">
        <w:rPr>
          <w:rFonts w:eastAsiaTheme="minorEastAsia"/>
          <w:lang w:eastAsia="zh-TW"/>
        </w:rPr>
        <w:t xml:space="preserve">across </w:t>
      </w:r>
      <w:r>
        <w:rPr>
          <w:rFonts w:eastAsiaTheme="minorEastAsia"/>
          <w:lang w:eastAsia="zh-TW"/>
        </w:rPr>
        <w:t>multiple</w:t>
      </w:r>
      <w:bookmarkStart w:id="89" w:name="OLE_LINK75"/>
      <w:r>
        <w:rPr>
          <w:rFonts w:eastAsiaTheme="minorEastAsia"/>
          <w:lang w:eastAsia="zh-TW"/>
        </w:rPr>
        <w:t xml:space="preserve"> CSI-RS</w:t>
      </w:r>
      <w:bookmarkEnd w:id="89"/>
      <w:r>
        <w:rPr>
          <w:rFonts w:eastAsiaTheme="minorEastAsia"/>
          <w:lang w:eastAsia="zh-TW"/>
        </w:rPr>
        <w:t xml:space="preserve"> resources. </w:t>
      </w:r>
      <w:bookmarkEnd w:id="86"/>
      <w:r>
        <w:rPr>
          <w:rFonts w:eastAsiaTheme="minorEastAsia"/>
          <w:lang w:eastAsia="zh-TW"/>
        </w:rPr>
        <w:t xml:space="preserve">When the </w:t>
      </w:r>
      <w:bookmarkStart w:id="90" w:name="OLE_LINK60"/>
      <w:r>
        <w:rPr>
          <w:rFonts w:eastAsiaTheme="minorEastAsia"/>
          <w:lang w:eastAsia="zh-TW"/>
        </w:rPr>
        <w:t>aggregated CSI-RS resources</w:t>
      </w:r>
      <w:bookmarkEnd w:id="90"/>
      <w:r>
        <w:rPr>
          <w:rFonts w:eastAsiaTheme="minorEastAsia"/>
          <w:lang w:eastAsia="zh-TW"/>
        </w:rPr>
        <w:t xml:space="preserve"> are </w:t>
      </w:r>
      <w:r w:rsidR="002967AF">
        <w:rPr>
          <w:rFonts w:eastAsiaTheme="minorEastAsia"/>
          <w:lang w:eastAsia="zh-TW"/>
        </w:rPr>
        <w:t>set</w:t>
      </w:r>
      <w:r>
        <w:rPr>
          <w:rFonts w:eastAsiaTheme="minorEastAsia"/>
          <w:lang w:eastAsia="zh-TW"/>
        </w:rPr>
        <w:t xml:space="preserve"> with a frequency-domain density ρ &lt; 1/2, </w:t>
      </w:r>
      <w:r w:rsidR="002967AF" w:rsidRPr="002967AF">
        <w:rPr>
          <w:rFonts w:eastAsiaTheme="minorEastAsia"/>
          <w:lang w:eastAsia="zh-TW"/>
        </w:rPr>
        <w:t xml:space="preserve">the </w:t>
      </w:r>
      <w:r w:rsidR="002967AF">
        <w:rPr>
          <w:rFonts w:eastAsiaTheme="minorEastAsia"/>
          <w:lang w:eastAsia="zh-TW"/>
        </w:rPr>
        <w:t>CSI-RS</w:t>
      </w:r>
      <w:r w:rsidR="002967AF" w:rsidRPr="002967AF">
        <w:rPr>
          <w:rFonts w:eastAsiaTheme="minorEastAsia"/>
          <w:lang w:eastAsia="zh-TW"/>
        </w:rPr>
        <w:t xml:space="preserve"> resources may not be contiguous in the frequency domain—that is, there may be one or more RB gaps between them, as illustrated in the right example of </w:t>
      </w:r>
      <w:r w:rsidR="002967AF" w:rsidRPr="00306F5D">
        <w:rPr>
          <w:rFonts w:eastAsiaTheme="minorEastAsia"/>
          <w:lang w:eastAsia="zh-TW"/>
        </w:rPr>
        <w:t xml:space="preserve">Figure </w:t>
      </w:r>
      <w:r w:rsidR="00515D30">
        <w:rPr>
          <w:rFonts w:eastAsiaTheme="minorEastAsia"/>
          <w:lang w:eastAsia="zh-TW"/>
        </w:rPr>
        <w:t>8</w:t>
      </w:r>
      <w:r w:rsidR="002967AF">
        <w:rPr>
          <w:rFonts w:eastAsiaTheme="minorEastAsia"/>
          <w:lang w:eastAsia="zh-TW"/>
        </w:rPr>
        <w:t xml:space="preserve">. </w:t>
      </w:r>
      <w:r>
        <w:rPr>
          <w:rFonts w:eastAsiaTheme="minorEastAsia"/>
          <w:lang w:eastAsia="zh-TW"/>
        </w:rPr>
        <w:t>In frequency-selective channel</w:t>
      </w:r>
      <w:r w:rsidR="00570ED9">
        <w:rPr>
          <w:rFonts w:eastAsiaTheme="minorEastAsia"/>
          <w:lang w:eastAsia="zh-TW"/>
        </w:rPr>
        <w:t>s</w:t>
      </w:r>
      <w:r>
        <w:rPr>
          <w:rFonts w:eastAsiaTheme="minorEastAsia"/>
          <w:lang w:eastAsia="zh-TW"/>
        </w:rPr>
        <w:t>, such gap</w:t>
      </w:r>
      <w:r w:rsidR="00570ED9">
        <w:rPr>
          <w:rFonts w:eastAsiaTheme="minorEastAsia"/>
          <w:lang w:eastAsia="zh-TW"/>
        </w:rPr>
        <w:t>s</w:t>
      </w:r>
      <w:r>
        <w:rPr>
          <w:rFonts w:eastAsiaTheme="minorEastAsia"/>
          <w:lang w:eastAsia="zh-TW"/>
        </w:rPr>
        <w:t xml:space="preserve"> </w:t>
      </w:r>
      <w:r w:rsidR="00570ED9" w:rsidRPr="00570ED9">
        <w:rPr>
          <w:rFonts w:eastAsiaTheme="minorEastAsia"/>
          <w:lang w:eastAsia="zh-TW"/>
        </w:rPr>
        <w:t>can negatively impact channel estimation accuracy, since the UE must estimate the channel using all aggregated CSI-RS resources. Therefore, it may be worth considering a specification restriction in RAN1 to ensure that there are no RB gaps between aggregated CSI-RS resources when configured with</w:t>
      </w:r>
      <w:r w:rsidR="00570ED9">
        <w:rPr>
          <w:rFonts w:eastAsiaTheme="minorEastAsia"/>
          <w:lang w:eastAsia="zh-TW"/>
        </w:rPr>
        <w:t xml:space="preserve"> </w:t>
      </w:r>
      <w:r w:rsidR="00570ED9" w:rsidRPr="00570ED9">
        <w:rPr>
          <w:rFonts w:eastAsiaTheme="minorEastAsia"/>
          <w:lang w:eastAsia="zh-TW"/>
        </w:rPr>
        <w:t>frequency-domain low density.</w:t>
      </w:r>
    </w:p>
    <w:bookmarkEnd w:id="87"/>
    <w:p w14:paraId="439FB142" w14:textId="3B161790" w:rsidR="001F7EAA" w:rsidRDefault="001F7EAA" w:rsidP="00BD70EF">
      <w:pPr>
        <w:spacing w:line="276" w:lineRule="auto"/>
        <w:jc w:val="both"/>
        <w:rPr>
          <w:rFonts w:eastAsiaTheme="minorEastAsia"/>
          <w:b/>
          <w:bCs/>
          <w:lang w:val="en-US" w:eastAsia="zh-TW"/>
        </w:rPr>
      </w:pPr>
      <w:r>
        <w:rPr>
          <w:rFonts w:eastAsiaTheme="minorEastAsia"/>
          <w:b/>
          <w:bCs/>
          <w:lang w:eastAsia="zh-TW"/>
        </w:rPr>
        <w:t xml:space="preserve">Proposal </w:t>
      </w:r>
      <w:r w:rsidR="00F7603D">
        <w:rPr>
          <w:rFonts w:eastAsiaTheme="minorEastAsia"/>
          <w:b/>
          <w:bCs/>
          <w:lang w:eastAsia="zh-TW"/>
        </w:rPr>
        <w:t>15</w:t>
      </w:r>
      <w:r>
        <w:rPr>
          <w:rFonts w:eastAsiaTheme="minorEastAsia"/>
          <w:b/>
          <w:bCs/>
          <w:lang w:eastAsia="zh-TW"/>
        </w:rPr>
        <w:t xml:space="preserve">: </w:t>
      </w:r>
      <w:bookmarkStart w:id="91" w:name="OLE_LINK70"/>
      <w:r w:rsidR="0066518D" w:rsidRPr="0066518D">
        <w:rPr>
          <w:rFonts w:eastAsiaTheme="minorEastAsia"/>
          <w:b/>
          <w:bCs/>
          <w:lang w:val="en-US" w:eastAsia="zh-TW"/>
        </w:rPr>
        <w:t>Study whether specification restriction is needed to limit the aggregated NZP-CSI-RS resources</w:t>
      </w:r>
      <w:r w:rsidR="0066518D">
        <w:rPr>
          <w:rFonts w:eastAsiaTheme="minorEastAsia"/>
          <w:b/>
          <w:bCs/>
          <w:lang w:val="en-US" w:eastAsia="zh-TW"/>
        </w:rPr>
        <w:t xml:space="preserve"> with low density</w:t>
      </w:r>
      <w:r w:rsidR="0066518D" w:rsidRPr="0066518D">
        <w:rPr>
          <w:rFonts w:eastAsiaTheme="minorEastAsia"/>
          <w:b/>
          <w:bCs/>
          <w:lang w:val="en-US" w:eastAsia="zh-TW"/>
        </w:rPr>
        <w:t xml:space="preserve"> mapping in frequency domain (e.g., considering CE performance in frequency-selective channel, rate matching patterns)</w:t>
      </w:r>
    </w:p>
    <w:p w14:paraId="0005267C" w14:textId="77777777" w:rsidR="002967AF" w:rsidRPr="002967AF" w:rsidRDefault="002967AF" w:rsidP="00BD70EF">
      <w:pPr>
        <w:spacing w:line="276" w:lineRule="auto"/>
        <w:jc w:val="both"/>
        <w:rPr>
          <w:rFonts w:eastAsiaTheme="minorEastAsia"/>
          <w:b/>
          <w:bCs/>
          <w:lang w:val="en-US" w:eastAsia="zh-TW"/>
        </w:rPr>
      </w:pPr>
    </w:p>
    <w:p w14:paraId="2321ADD4" w14:textId="4A6021BE" w:rsidR="002967AF" w:rsidRDefault="002967AF" w:rsidP="00BD70EF">
      <w:pPr>
        <w:spacing w:line="276" w:lineRule="auto"/>
        <w:jc w:val="center"/>
        <w:rPr>
          <w:rFonts w:eastAsiaTheme="minorEastAsia"/>
          <w:b/>
          <w:bCs/>
          <w:lang w:val="en-US" w:eastAsia="zh-TW"/>
        </w:rPr>
      </w:pPr>
      <w:r>
        <w:rPr>
          <w:rFonts w:eastAsiaTheme="minorEastAsia"/>
          <w:b/>
          <w:bCs/>
          <w:noProof/>
          <w:lang w:val="en-US" w:eastAsia="zh-TW"/>
        </w:rPr>
        <w:drawing>
          <wp:inline distT="0" distB="0" distL="0" distR="0" wp14:anchorId="041C5C7E" wp14:editId="56FA45C4">
            <wp:extent cx="3891686" cy="2089239"/>
            <wp:effectExtent l="0" t="0" r="0" b="635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2426" cy="2095005"/>
                    </a:xfrm>
                    <a:prstGeom prst="rect">
                      <a:avLst/>
                    </a:prstGeom>
                    <a:noFill/>
                  </pic:spPr>
                </pic:pic>
              </a:graphicData>
            </a:graphic>
          </wp:inline>
        </w:drawing>
      </w:r>
    </w:p>
    <w:p w14:paraId="18DD3B54" w14:textId="60F537A4" w:rsidR="002967AF" w:rsidRPr="00306F5D" w:rsidRDefault="002967AF" w:rsidP="00954B9B">
      <w:pPr>
        <w:spacing w:before="240" w:line="276" w:lineRule="auto"/>
        <w:jc w:val="center"/>
        <w:rPr>
          <w:rFonts w:eastAsiaTheme="minorEastAsia"/>
          <w:b/>
          <w:bCs/>
          <w:sz w:val="18"/>
          <w:szCs w:val="22"/>
          <w:lang w:eastAsia="zh-TW"/>
        </w:rPr>
      </w:pPr>
      <w:r w:rsidRPr="00306F5D">
        <w:rPr>
          <w:rFonts w:eastAsiaTheme="minorEastAsia"/>
          <w:b/>
          <w:bCs/>
          <w:sz w:val="18"/>
          <w:szCs w:val="22"/>
          <w:lang w:eastAsia="zh-TW"/>
        </w:rPr>
        <w:t xml:space="preserve">Figure </w:t>
      </w:r>
      <w:r w:rsidR="00515D30">
        <w:rPr>
          <w:rFonts w:eastAsiaTheme="minorEastAsia"/>
          <w:b/>
          <w:bCs/>
          <w:sz w:val="18"/>
          <w:szCs w:val="22"/>
          <w:lang w:eastAsia="zh-TW"/>
        </w:rPr>
        <w:t>8</w:t>
      </w:r>
      <w:r w:rsidRPr="00306F5D">
        <w:rPr>
          <w:rFonts w:eastAsiaTheme="minorEastAsia"/>
          <w:b/>
          <w:bCs/>
          <w:sz w:val="18"/>
          <w:szCs w:val="22"/>
          <w:lang w:eastAsia="zh-TW"/>
        </w:rPr>
        <w:t xml:space="preserve">. Examples of 64-port CSI-RS with density ρ = 1/8 on the </w:t>
      </w:r>
      <w:proofErr w:type="spellStart"/>
      <w:r w:rsidRPr="00306F5D">
        <w:rPr>
          <w:rFonts w:eastAsiaTheme="minorEastAsia"/>
          <w:b/>
          <w:bCs/>
          <w:sz w:val="18"/>
          <w:szCs w:val="22"/>
          <w:lang w:eastAsia="zh-TW"/>
        </w:rPr>
        <w:t>subbands</w:t>
      </w:r>
      <w:proofErr w:type="spellEnd"/>
      <w:r w:rsidRPr="00306F5D">
        <w:rPr>
          <w:rFonts w:eastAsiaTheme="minorEastAsia"/>
          <w:b/>
          <w:bCs/>
          <w:sz w:val="18"/>
          <w:szCs w:val="22"/>
          <w:lang w:eastAsia="zh-TW"/>
        </w:rPr>
        <w:t xml:space="preserve"> with size </w:t>
      </w:r>
      <m:oMath>
        <m:sSubSup>
          <m:sSubSupPr>
            <m:ctrlPr>
              <w:rPr>
                <w:rFonts w:ascii="Cambria Math" w:eastAsiaTheme="minorEastAsia" w:hAnsi="Cambria Math"/>
                <w:b/>
                <w:bCs/>
                <w:sz w:val="18"/>
                <w:szCs w:val="22"/>
                <w:lang w:eastAsia="zh-TW"/>
              </w:rPr>
            </m:ctrlPr>
          </m:sSubSupPr>
          <m:e>
            <m:r>
              <m:rPr>
                <m:sty m:val="bi"/>
              </m:rPr>
              <w:rPr>
                <w:rFonts w:ascii="Cambria Math" w:eastAsiaTheme="minorEastAsia" w:hAnsi="Cambria Math"/>
                <w:sz w:val="18"/>
                <w:szCs w:val="22"/>
                <w:lang w:eastAsia="zh-TW"/>
              </w:rPr>
              <m:t>N</m:t>
            </m:r>
          </m:e>
          <m:sub>
            <m:r>
              <m:rPr>
                <m:sty m:val="bi"/>
              </m:rPr>
              <w:rPr>
                <w:rFonts w:ascii="Cambria Math" w:eastAsiaTheme="minorEastAsia" w:hAnsi="Cambria Math"/>
                <w:sz w:val="18"/>
                <w:szCs w:val="22"/>
                <w:lang w:eastAsia="zh-TW"/>
              </w:rPr>
              <m:t>PRB</m:t>
            </m:r>
          </m:sub>
          <m:sup>
            <m:r>
              <m:rPr>
                <m:sty m:val="bi"/>
              </m:rPr>
              <w:rPr>
                <w:rFonts w:ascii="Cambria Math" w:eastAsiaTheme="minorEastAsia" w:hAnsi="Cambria Math"/>
                <w:sz w:val="18"/>
                <w:szCs w:val="22"/>
                <w:lang w:eastAsia="zh-TW"/>
              </w:rPr>
              <m:t>SB</m:t>
            </m:r>
          </m:sup>
        </m:sSubSup>
        <m:r>
          <m:rPr>
            <m:sty m:val="b"/>
          </m:rPr>
          <w:rPr>
            <w:rFonts w:ascii="Cambria Math" w:eastAsiaTheme="minorEastAsia" w:hAnsi="Cambria Math"/>
            <w:sz w:val="18"/>
            <w:szCs w:val="22"/>
            <w:lang w:eastAsia="zh-TW"/>
          </w:rPr>
          <m:t>=8</m:t>
        </m:r>
      </m:oMath>
    </w:p>
    <w:bookmarkEnd w:id="70"/>
    <w:bookmarkEnd w:id="71"/>
    <w:bookmarkEnd w:id="72"/>
    <w:bookmarkEnd w:id="88"/>
    <w:bookmarkEnd w:id="91"/>
    <w:p w14:paraId="405D11BF" w14:textId="667312DF" w:rsidR="00052EED" w:rsidRDefault="56C94F8A" w:rsidP="00CE6011">
      <w:pPr>
        <w:pStyle w:val="1"/>
        <w:tabs>
          <w:tab w:val="num" w:pos="426"/>
        </w:tabs>
        <w:spacing w:before="480" w:after="120" w:line="276" w:lineRule="auto"/>
        <w:ind w:left="518" w:hanging="518"/>
        <w:rPr>
          <w:rFonts w:ascii="Times New Roman" w:hAnsi="Times New Roman"/>
          <w:sz w:val="28"/>
          <w:szCs w:val="28"/>
          <w:lang w:val="en-US"/>
        </w:rPr>
      </w:pPr>
      <w:r w:rsidRPr="56C94F8A">
        <w:rPr>
          <w:rFonts w:ascii="Times New Roman" w:hAnsi="Times New Roman"/>
          <w:sz w:val="28"/>
          <w:szCs w:val="28"/>
          <w:lang w:val="en-US"/>
        </w:rPr>
        <w:t>Conclusion</w:t>
      </w:r>
    </w:p>
    <w:p w14:paraId="3CC74B76" w14:textId="77777777" w:rsidR="00CE6011" w:rsidRDefault="00CE6011" w:rsidP="00CE6011">
      <w:pPr>
        <w:spacing w:beforeLines="100" w:before="240" w:afterLines="50" w:after="120"/>
        <w:rPr>
          <w:rFonts w:ascii="Times New Roman" w:hAnsi="Times New Roman"/>
          <w:b/>
          <w:bCs/>
          <w:u w:val="single"/>
          <w:lang w:val="en-US"/>
        </w:rPr>
      </w:pPr>
      <w:r w:rsidRPr="00CE6011">
        <w:rPr>
          <w:rFonts w:ascii="Times New Roman" w:hAnsi="Times New Roman"/>
          <w:b/>
          <w:bCs/>
          <w:u w:val="single"/>
          <w:lang w:val="en-US"/>
        </w:rPr>
        <w:t>Early SRS/CSI/CSI-RS triggering</w:t>
      </w:r>
    </w:p>
    <w:p w14:paraId="7F7015FB" w14:textId="77777777" w:rsidR="00CE6011" w:rsidRDefault="00CE6011" w:rsidP="00CE6011">
      <w:pPr>
        <w:spacing w:before="240" w:after="120" w:line="276" w:lineRule="auto"/>
        <w:jc w:val="both"/>
        <w:rPr>
          <w:rFonts w:eastAsiaTheme="minorEastAsia"/>
          <w:b/>
          <w:bCs/>
          <w:lang w:eastAsia="zh-TW"/>
        </w:rPr>
      </w:pPr>
      <w:r>
        <w:rPr>
          <w:rFonts w:eastAsiaTheme="minorEastAsia"/>
          <w:b/>
          <w:bCs/>
          <w:lang w:eastAsia="zh-TW"/>
        </w:rPr>
        <w:t>Observation 1: SRS-AS transmission, CSI-RS measurement and/or CSI reporting triggered via MSG4 occurs after RRC setup completion has marginal benefit, compared with legacy procedure.</w:t>
      </w:r>
    </w:p>
    <w:p w14:paraId="0A083459" w14:textId="77777777" w:rsidR="00CE6011" w:rsidRDefault="00CE6011" w:rsidP="00CE6011">
      <w:pPr>
        <w:spacing w:before="240" w:after="120" w:line="276" w:lineRule="auto"/>
        <w:jc w:val="both"/>
        <w:rPr>
          <w:rFonts w:eastAsiaTheme="minorEastAsia"/>
          <w:b/>
          <w:bCs/>
          <w:lang w:eastAsia="zh-TW"/>
        </w:rPr>
      </w:pPr>
      <w:r>
        <w:rPr>
          <w:rFonts w:eastAsiaTheme="minorEastAsia"/>
          <w:b/>
          <w:bCs/>
          <w:lang w:eastAsia="zh-TW"/>
        </w:rPr>
        <w:t>Proposal 1: On early SRS/CSI/RS/CSI triggering, support the following procedure for UE transition from IDLE to CONNECTED mode:</w:t>
      </w:r>
    </w:p>
    <w:p w14:paraId="77CCFF0A" w14:textId="77777777" w:rsidR="00CE6011" w:rsidRDefault="00CE6011" w:rsidP="00CE6011">
      <w:pPr>
        <w:pStyle w:val="af"/>
        <w:numPr>
          <w:ilvl w:val="0"/>
          <w:numId w:val="42"/>
        </w:numPr>
        <w:spacing w:after="120"/>
        <w:ind w:left="680" w:hanging="340"/>
        <w:jc w:val="left"/>
        <w:rPr>
          <w:rFonts w:eastAsia="Times New Roman"/>
          <w:b/>
          <w:bCs/>
          <w:lang w:val="en-US"/>
        </w:rPr>
      </w:pPr>
      <w:r>
        <w:rPr>
          <w:rFonts w:eastAsiaTheme="minorEastAsia"/>
          <w:b/>
          <w:bCs/>
          <w:lang w:val="en-US" w:eastAsia="zh-TW"/>
        </w:rPr>
        <w:t xml:space="preserve">Step-1: UE receives resource/reporting configuration(s) for early SRS-AS/CSI/CSI-RS triggering provided in </w:t>
      </w:r>
      <w:proofErr w:type="spellStart"/>
      <w:r>
        <w:rPr>
          <w:rFonts w:eastAsiaTheme="minorEastAsia"/>
          <w:b/>
          <w:bCs/>
          <w:lang w:val="en-US" w:eastAsia="zh-TW"/>
        </w:rPr>
        <w:t>SIBx</w:t>
      </w:r>
      <w:proofErr w:type="spellEnd"/>
      <w:r>
        <w:rPr>
          <w:rFonts w:eastAsiaTheme="minorEastAsia"/>
          <w:b/>
          <w:bCs/>
          <w:lang w:val="en-US" w:eastAsia="zh-TW"/>
        </w:rPr>
        <w:t xml:space="preserve"> before MSG3.</w:t>
      </w:r>
    </w:p>
    <w:p w14:paraId="0E611221" w14:textId="77777777" w:rsidR="00CE6011" w:rsidRDefault="00CE6011" w:rsidP="00CE6011">
      <w:pPr>
        <w:pStyle w:val="af"/>
        <w:numPr>
          <w:ilvl w:val="0"/>
          <w:numId w:val="42"/>
        </w:numPr>
        <w:spacing w:after="120"/>
        <w:ind w:left="680" w:hanging="340"/>
        <w:rPr>
          <w:rFonts w:eastAsia="Times New Roman"/>
          <w:b/>
          <w:bCs/>
          <w:lang w:val="en-US"/>
        </w:rPr>
      </w:pPr>
      <w:r>
        <w:rPr>
          <w:rFonts w:eastAsiaTheme="minorEastAsia"/>
          <w:b/>
          <w:bCs/>
          <w:lang w:val="en-US" w:eastAsia="zh-TW"/>
        </w:rPr>
        <w:lastRenderedPageBreak/>
        <w:t xml:space="preserve">Step-2: UE reports its capabilities for early SRS-AS/CSI/CSI-RS triggering via </w:t>
      </w:r>
      <w:proofErr w:type="gramStart"/>
      <w:r>
        <w:rPr>
          <w:rFonts w:eastAsiaTheme="minorEastAsia"/>
          <w:b/>
          <w:bCs/>
          <w:lang w:val="en-US" w:eastAsia="zh-TW"/>
        </w:rPr>
        <w:t>MSG3</w:t>
      </w:r>
      <w:proofErr w:type="gramEnd"/>
      <w:r>
        <w:rPr>
          <w:rFonts w:eastAsiaTheme="minorEastAsia"/>
          <w:b/>
          <w:bCs/>
          <w:lang w:val="en-US" w:eastAsia="zh-TW"/>
        </w:rPr>
        <w:t xml:space="preserve"> </w:t>
      </w:r>
    </w:p>
    <w:p w14:paraId="3D013A41" w14:textId="77777777" w:rsidR="00CE6011" w:rsidRDefault="00CE6011" w:rsidP="00CE6011">
      <w:pPr>
        <w:pStyle w:val="af"/>
        <w:numPr>
          <w:ilvl w:val="0"/>
          <w:numId w:val="42"/>
        </w:numPr>
        <w:spacing w:after="120"/>
        <w:ind w:left="680" w:hanging="340"/>
        <w:rPr>
          <w:rFonts w:eastAsia="Times New Roman"/>
          <w:b/>
          <w:bCs/>
          <w:lang w:val="en-US"/>
        </w:rPr>
      </w:pPr>
      <w:r>
        <w:rPr>
          <w:rFonts w:eastAsiaTheme="minorEastAsia"/>
          <w:b/>
          <w:bCs/>
          <w:lang w:val="en-US" w:eastAsia="zh-TW"/>
        </w:rPr>
        <w:t>Step-3: NW triggers CSI/SRS-AS/CSI-RS based on the resource/reporting configuration(s) supported by UE, via MSG4.</w:t>
      </w:r>
    </w:p>
    <w:p w14:paraId="7324A747" w14:textId="77777777" w:rsidR="00CE6011" w:rsidRDefault="00CE6011" w:rsidP="00CE6011">
      <w:pPr>
        <w:pStyle w:val="af"/>
        <w:numPr>
          <w:ilvl w:val="0"/>
          <w:numId w:val="42"/>
        </w:numPr>
        <w:spacing w:after="120"/>
        <w:ind w:left="680" w:hanging="340"/>
        <w:rPr>
          <w:rFonts w:eastAsia="Times New Roman"/>
          <w:b/>
          <w:bCs/>
          <w:lang w:val="en-US"/>
        </w:rPr>
      </w:pPr>
      <w:r>
        <w:rPr>
          <w:rFonts w:eastAsiaTheme="minorEastAsia"/>
          <w:b/>
          <w:bCs/>
          <w:lang w:val="en-US" w:eastAsia="zh-TW"/>
        </w:rPr>
        <w:t xml:space="preserve">Step-4: UE performs SRS-AS transmission, CSI-RS measurement and/or CSI </w:t>
      </w:r>
      <w:proofErr w:type="gramStart"/>
      <w:r>
        <w:rPr>
          <w:rFonts w:eastAsiaTheme="minorEastAsia"/>
          <w:b/>
          <w:bCs/>
          <w:lang w:val="en-US" w:eastAsia="zh-TW"/>
        </w:rPr>
        <w:t>reporting</w:t>
      </w:r>
      <w:proofErr w:type="gramEnd"/>
    </w:p>
    <w:p w14:paraId="77114F0F" w14:textId="77777777" w:rsidR="00CE6011" w:rsidRDefault="00CE6011" w:rsidP="00CE6011">
      <w:pPr>
        <w:spacing w:before="240" w:after="120" w:line="276" w:lineRule="auto"/>
        <w:jc w:val="both"/>
        <w:rPr>
          <w:rFonts w:ascii="Times New Roman" w:eastAsiaTheme="minorEastAsia" w:hAnsi="Times New Roman"/>
          <w:b/>
          <w:bCs/>
          <w:lang w:val="en-US" w:eastAsia="zh-TW"/>
        </w:rPr>
      </w:pPr>
      <w:r>
        <w:rPr>
          <w:rFonts w:eastAsiaTheme="minorEastAsia"/>
          <w:b/>
          <w:bCs/>
          <w:lang w:eastAsia="zh-TW"/>
        </w:rPr>
        <w:t>Observation 2: Support of periodic/semi-persistent SRS-AS/CSI-RS/CSI needs more discussion and justification. For example, it should be first clarified when UE should start the periodic SRS-AS transmission or periodic CSI-RS measurement.</w:t>
      </w:r>
    </w:p>
    <w:p w14:paraId="6E12FBCA" w14:textId="77777777" w:rsidR="00CE6011" w:rsidRDefault="00CE6011" w:rsidP="00CE6011">
      <w:pPr>
        <w:spacing w:before="240" w:after="120" w:line="276" w:lineRule="auto"/>
        <w:jc w:val="both"/>
        <w:rPr>
          <w:rFonts w:eastAsiaTheme="minorEastAsia"/>
          <w:b/>
          <w:bCs/>
          <w:lang w:eastAsia="zh-TW"/>
        </w:rPr>
      </w:pPr>
      <w:r>
        <w:rPr>
          <w:rFonts w:eastAsiaTheme="minorEastAsia"/>
          <w:b/>
          <w:bCs/>
          <w:lang w:eastAsia="zh-TW"/>
        </w:rPr>
        <w:t xml:space="preserve">Proposal 2: For UE transition from IDLE to CONNECTED mode, at least the followings can be triggered by MSG4: </w:t>
      </w:r>
    </w:p>
    <w:p w14:paraId="695272A3" w14:textId="77777777" w:rsidR="00CE6011" w:rsidRDefault="00CE6011" w:rsidP="00CE6011">
      <w:pPr>
        <w:pStyle w:val="af"/>
        <w:numPr>
          <w:ilvl w:val="0"/>
          <w:numId w:val="42"/>
        </w:numPr>
        <w:spacing w:after="120"/>
        <w:ind w:left="680" w:hanging="340"/>
        <w:rPr>
          <w:rFonts w:eastAsia="Times New Roman"/>
          <w:b/>
          <w:bCs/>
          <w:lang w:val="en-US"/>
        </w:rPr>
      </w:pPr>
      <w:r>
        <w:rPr>
          <w:rFonts w:eastAsiaTheme="minorEastAsia"/>
          <w:b/>
          <w:bCs/>
          <w:lang w:val="en-US" w:eastAsia="zh-TW"/>
        </w:rPr>
        <w:t xml:space="preserve">Aperiodic SRS-AS </w:t>
      </w:r>
    </w:p>
    <w:p w14:paraId="1B04B39B" w14:textId="77777777" w:rsidR="00CE6011" w:rsidRDefault="00CE6011" w:rsidP="00CE6011">
      <w:pPr>
        <w:pStyle w:val="af"/>
        <w:numPr>
          <w:ilvl w:val="0"/>
          <w:numId w:val="42"/>
        </w:numPr>
        <w:spacing w:after="120"/>
        <w:ind w:left="680" w:hanging="340"/>
        <w:rPr>
          <w:rFonts w:eastAsia="Times New Roman"/>
          <w:b/>
          <w:bCs/>
          <w:lang w:val="en-US"/>
        </w:rPr>
      </w:pPr>
      <w:r>
        <w:rPr>
          <w:rFonts w:eastAsiaTheme="minorEastAsia"/>
          <w:b/>
          <w:bCs/>
          <w:lang w:val="en-US" w:eastAsia="zh-TW"/>
        </w:rPr>
        <w:t xml:space="preserve">Aperiodic CSI-RS for tracking </w:t>
      </w:r>
    </w:p>
    <w:p w14:paraId="1E6AF35D" w14:textId="77777777" w:rsidR="00CE6011" w:rsidRDefault="00CE6011" w:rsidP="00CE6011">
      <w:pPr>
        <w:pStyle w:val="af"/>
        <w:numPr>
          <w:ilvl w:val="0"/>
          <w:numId w:val="42"/>
        </w:numPr>
        <w:spacing w:after="120"/>
        <w:ind w:left="680" w:hanging="340"/>
        <w:rPr>
          <w:rFonts w:eastAsia="Times New Roman"/>
          <w:b/>
          <w:bCs/>
          <w:lang w:val="en-US"/>
        </w:rPr>
      </w:pPr>
      <w:r>
        <w:rPr>
          <w:rFonts w:eastAsiaTheme="minorEastAsia"/>
          <w:b/>
          <w:bCs/>
          <w:lang w:val="en-US" w:eastAsia="zh-TW"/>
        </w:rPr>
        <w:t>Aperiodic CSI reporting on PUSCH, associated with aperiodic CSI-RS for CSI</w:t>
      </w:r>
    </w:p>
    <w:p w14:paraId="287EC894" w14:textId="5A5A3148" w:rsidR="00DE1603" w:rsidRDefault="00CE6011" w:rsidP="00CE6011">
      <w:pPr>
        <w:spacing w:before="240" w:after="120" w:line="276" w:lineRule="auto"/>
        <w:jc w:val="both"/>
        <w:rPr>
          <w:rFonts w:eastAsiaTheme="minorEastAsia"/>
          <w:b/>
          <w:bCs/>
          <w:lang w:eastAsia="zh-TW"/>
        </w:rPr>
      </w:pPr>
      <w:r>
        <w:rPr>
          <w:rFonts w:eastAsiaTheme="minorEastAsia"/>
          <w:b/>
          <w:bCs/>
          <w:lang w:eastAsia="zh-TW"/>
        </w:rPr>
        <w:t>Observation 3: In Rel-20 early SRS/CSI-RS/CSI triggering, SI providing the resource/reporting configuration(s) should be a broadcast signal carrying cell-specific configuration, so the resource/reporting configuration(s) for early SRS-AS/CSI/CSI-RS is provided independently from dedicated UE capability signalled in MSG3.</w:t>
      </w:r>
    </w:p>
    <w:p w14:paraId="079B91D2" w14:textId="77777777" w:rsidR="00DE1603" w:rsidRDefault="00DE1603" w:rsidP="00DE1603">
      <w:pPr>
        <w:spacing w:before="240" w:after="120" w:line="276" w:lineRule="auto"/>
        <w:jc w:val="both"/>
        <w:rPr>
          <w:rFonts w:eastAsiaTheme="minorEastAsia"/>
          <w:b/>
          <w:bCs/>
          <w:lang w:eastAsia="zh-TW"/>
        </w:rPr>
      </w:pPr>
      <w:r>
        <w:rPr>
          <w:rFonts w:eastAsiaTheme="minorEastAsia"/>
          <w:b/>
          <w:bCs/>
          <w:lang w:eastAsia="zh-TW"/>
        </w:rPr>
        <w:t xml:space="preserve">Proposal 3: For UE transition from IDLE to CONNECTED mode, the resource/reporting configuration for early SRS-AS/CSI-RS/CSI triggering in </w:t>
      </w:r>
      <w:proofErr w:type="spellStart"/>
      <w:r>
        <w:rPr>
          <w:rFonts w:eastAsiaTheme="minorEastAsia"/>
          <w:b/>
          <w:bCs/>
          <w:lang w:eastAsia="zh-TW"/>
        </w:rPr>
        <w:t>SIBx</w:t>
      </w:r>
      <w:proofErr w:type="spellEnd"/>
      <w:r>
        <w:rPr>
          <w:rFonts w:eastAsiaTheme="minorEastAsia"/>
          <w:b/>
          <w:bCs/>
          <w:lang w:eastAsia="zh-TW"/>
        </w:rPr>
        <w:t xml:space="preserve"> is provided based on a basic UE capability assumption for early SRS-AS/CSI-RS/CSI triggering.</w:t>
      </w:r>
    </w:p>
    <w:p w14:paraId="7635E0A1" w14:textId="77777777" w:rsidR="00DE1603" w:rsidRDefault="00DE1603" w:rsidP="00DE1603">
      <w:pPr>
        <w:pStyle w:val="af"/>
        <w:numPr>
          <w:ilvl w:val="0"/>
          <w:numId w:val="42"/>
        </w:numPr>
        <w:spacing w:after="120"/>
        <w:ind w:left="680" w:hanging="340"/>
        <w:rPr>
          <w:rFonts w:eastAsiaTheme="minorEastAsia"/>
          <w:b/>
          <w:bCs/>
          <w:lang w:eastAsia="zh-TW"/>
        </w:rPr>
      </w:pPr>
      <w:r>
        <w:rPr>
          <w:rFonts w:eastAsiaTheme="minorEastAsia"/>
          <w:b/>
          <w:bCs/>
          <w:lang w:eastAsia="zh-TW"/>
        </w:rPr>
        <w:t>The basic UE capability assumption for early SRS-AS/CSI-RS/CSI is specified as a UE feature group.</w:t>
      </w:r>
    </w:p>
    <w:p w14:paraId="0BF77B4D" w14:textId="77777777" w:rsidR="00DE1603" w:rsidRDefault="00DE1603" w:rsidP="00DE1603">
      <w:pPr>
        <w:pStyle w:val="af"/>
        <w:numPr>
          <w:ilvl w:val="1"/>
          <w:numId w:val="42"/>
        </w:numPr>
        <w:spacing w:after="120"/>
        <w:ind w:left="1162" w:hanging="482"/>
        <w:rPr>
          <w:rFonts w:eastAsiaTheme="minorEastAsia"/>
          <w:b/>
          <w:bCs/>
          <w:lang w:eastAsia="zh-TW"/>
        </w:rPr>
      </w:pPr>
      <w:r>
        <w:rPr>
          <w:rFonts w:eastAsiaTheme="minorEastAsia"/>
          <w:b/>
          <w:bCs/>
          <w:lang w:eastAsia="zh-TW"/>
        </w:rPr>
        <w:t>Note: Details of basic UE capability assumption is discussed in the UE feature session</w:t>
      </w:r>
    </w:p>
    <w:p w14:paraId="3041E15C" w14:textId="77777777" w:rsidR="00DE1603" w:rsidRDefault="00DE1603" w:rsidP="00DE1603">
      <w:pPr>
        <w:pStyle w:val="af"/>
        <w:numPr>
          <w:ilvl w:val="0"/>
          <w:numId w:val="42"/>
        </w:numPr>
        <w:spacing w:after="120"/>
        <w:ind w:left="680" w:hanging="340"/>
        <w:rPr>
          <w:rFonts w:eastAsiaTheme="minorEastAsia"/>
          <w:b/>
          <w:bCs/>
          <w:lang w:eastAsia="zh-TW"/>
        </w:rPr>
      </w:pPr>
      <w:r>
        <w:rPr>
          <w:rFonts w:eastAsiaTheme="minorEastAsia"/>
          <w:b/>
          <w:bCs/>
          <w:lang w:val="en-US" w:eastAsia="zh-TW"/>
        </w:rPr>
        <w:t xml:space="preserve">FFS: </w:t>
      </w:r>
      <w:r>
        <w:rPr>
          <w:rFonts w:eastAsiaTheme="minorEastAsia"/>
          <w:b/>
          <w:bCs/>
          <w:lang w:eastAsia="zh-TW"/>
        </w:rPr>
        <w:t>NW could additionally provide the other resource/reporting configuration(s) subject to the advance UE capability assumption(s) for early SRS-AS/CSI/CSI-RS triggering</w:t>
      </w:r>
    </w:p>
    <w:p w14:paraId="0E1AB43B" w14:textId="2F64437E" w:rsidR="00DE1603" w:rsidRPr="00DE1603" w:rsidRDefault="00DE1603" w:rsidP="00CE6011">
      <w:pPr>
        <w:spacing w:before="240" w:after="120" w:line="276" w:lineRule="auto"/>
        <w:jc w:val="both"/>
        <w:rPr>
          <w:rFonts w:eastAsiaTheme="minorEastAsia"/>
          <w:b/>
          <w:bCs/>
          <w:lang w:eastAsia="zh-TW"/>
        </w:rPr>
      </w:pPr>
      <w:r>
        <w:rPr>
          <w:rFonts w:eastAsiaTheme="minorEastAsia"/>
          <w:b/>
          <w:bCs/>
          <w:lang w:eastAsia="zh-TW"/>
        </w:rPr>
        <w:t xml:space="preserve">Proposal 4: For UE transition from IDLE to CONNECTED mode, the UE indicates whether to support the basic UE capability assumption </w:t>
      </w:r>
      <w:r>
        <w:rPr>
          <w:rFonts w:eastAsiaTheme="minorEastAsia"/>
          <w:b/>
          <w:bCs/>
          <w:lang w:val="en-US" w:eastAsia="zh-TW"/>
        </w:rPr>
        <w:t>for</w:t>
      </w:r>
      <w:r>
        <w:rPr>
          <w:rFonts w:eastAsiaTheme="minorEastAsia"/>
          <w:b/>
          <w:bCs/>
          <w:lang w:eastAsia="zh-TW"/>
        </w:rPr>
        <w:t xml:space="preserve"> early SRS-AS, early CSI-RS for tracking, and/or early CSI measurement/reporting via MSG3. </w:t>
      </w:r>
    </w:p>
    <w:p w14:paraId="3B6B75CB" w14:textId="77777777" w:rsidR="00DE1603" w:rsidRDefault="00DE1603" w:rsidP="00DE1603">
      <w:pPr>
        <w:spacing w:before="240" w:after="120" w:line="276" w:lineRule="auto"/>
        <w:jc w:val="both"/>
        <w:rPr>
          <w:rFonts w:ascii="Times New Roman" w:eastAsiaTheme="minorEastAsia" w:hAnsi="Times New Roman"/>
          <w:b/>
          <w:bCs/>
          <w:szCs w:val="22"/>
          <w:lang w:eastAsia="zh-TW"/>
        </w:rPr>
      </w:pPr>
      <w:r>
        <w:rPr>
          <w:rFonts w:eastAsiaTheme="minorEastAsia"/>
          <w:b/>
          <w:bCs/>
          <w:lang w:eastAsia="zh-TW"/>
        </w:rPr>
        <w:t>O</w:t>
      </w:r>
      <w:r>
        <w:rPr>
          <w:rFonts w:ascii="Times New Roman" w:eastAsiaTheme="minorEastAsia" w:hAnsi="Times New Roman"/>
          <w:b/>
          <w:bCs/>
          <w:szCs w:val="22"/>
          <w:lang w:eastAsia="zh-TW"/>
        </w:rPr>
        <w:t>b</w:t>
      </w:r>
      <w:r>
        <w:rPr>
          <w:rFonts w:eastAsiaTheme="minorEastAsia"/>
          <w:b/>
          <w:bCs/>
          <w:lang w:eastAsia="zh-TW"/>
        </w:rPr>
        <w:t>servation 4: DCI format 1_0 without ‘SRS request’ or ‘CSI request’ field that schedules MSG4 cannot be used for SRS/CSI triggering.</w:t>
      </w:r>
    </w:p>
    <w:p w14:paraId="2492B73A" w14:textId="77777777" w:rsidR="00DE1603" w:rsidRDefault="00DE1603" w:rsidP="00DE1603">
      <w:pPr>
        <w:spacing w:before="240" w:after="120" w:line="276" w:lineRule="auto"/>
        <w:jc w:val="both"/>
        <w:rPr>
          <w:rFonts w:eastAsiaTheme="minorEastAsia"/>
          <w:b/>
          <w:bCs/>
          <w:lang w:eastAsia="zh-TW"/>
        </w:rPr>
      </w:pPr>
      <w:r>
        <w:rPr>
          <w:rFonts w:eastAsiaTheme="minorEastAsia"/>
          <w:b/>
          <w:bCs/>
          <w:lang w:eastAsia="zh-TW"/>
        </w:rPr>
        <w:t>Proposal 5: For UE transition from IDLE to CONNECTED mode, support MAC-CE carried in the PDSCH of MSG4 as the signalling medium of the triggering indication for early SRS-AS/CSI-RS/CSI.</w:t>
      </w:r>
    </w:p>
    <w:p w14:paraId="467F07CA" w14:textId="77777777" w:rsidR="00DE1603" w:rsidRPr="00E42AEF" w:rsidRDefault="00DE1603" w:rsidP="00DE1603">
      <w:pPr>
        <w:spacing w:before="240" w:after="120" w:line="276" w:lineRule="auto"/>
        <w:rPr>
          <w:rFonts w:eastAsiaTheme="minorEastAsia"/>
          <w:b/>
          <w:bCs/>
          <w:lang w:eastAsia="zh-TW"/>
        </w:rPr>
      </w:pPr>
      <w:r w:rsidRPr="00E42AEF">
        <w:rPr>
          <w:rFonts w:eastAsiaTheme="minorEastAsia"/>
          <w:b/>
          <w:bCs/>
          <w:lang w:eastAsia="zh-TW"/>
        </w:rPr>
        <w:t xml:space="preserve">Proposal </w:t>
      </w:r>
      <w:r>
        <w:rPr>
          <w:rFonts w:eastAsiaTheme="minorEastAsia"/>
          <w:b/>
          <w:bCs/>
          <w:lang w:eastAsia="zh-TW"/>
        </w:rPr>
        <w:t>6</w:t>
      </w:r>
      <w:r w:rsidRPr="00E42AEF">
        <w:rPr>
          <w:rFonts w:eastAsiaTheme="minorEastAsia"/>
          <w:b/>
          <w:bCs/>
          <w:lang w:eastAsia="zh-TW"/>
        </w:rPr>
        <w:t xml:space="preserve">: For </w:t>
      </w:r>
      <w:r>
        <w:rPr>
          <w:rFonts w:eastAsiaTheme="minorEastAsia"/>
          <w:b/>
          <w:bCs/>
          <w:lang w:eastAsia="zh-TW"/>
        </w:rPr>
        <w:t xml:space="preserve">triggering aperiodic SRS transmission via MSG4 when </w:t>
      </w:r>
      <w:r w:rsidRPr="00E42AEF">
        <w:rPr>
          <w:rFonts w:eastAsiaTheme="minorEastAsia"/>
          <w:b/>
          <w:bCs/>
          <w:lang w:eastAsia="zh-TW"/>
        </w:rPr>
        <w:t>UE transition</w:t>
      </w:r>
      <w:r>
        <w:rPr>
          <w:rFonts w:eastAsiaTheme="minorEastAsia"/>
          <w:b/>
          <w:bCs/>
          <w:lang w:eastAsia="zh-TW"/>
        </w:rPr>
        <w:t>ing</w:t>
      </w:r>
      <w:r w:rsidRPr="00E42AEF">
        <w:rPr>
          <w:rFonts w:eastAsiaTheme="minorEastAsia"/>
          <w:b/>
          <w:bCs/>
          <w:lang w:eastAsia="zh-TW"/>
        </w:rPr>
        <w:t xml:space="preserve"> from IDLE to CONNECTED mode, </w:t>
      </w:r>
      <w:r>
        <w:rPr>
          <w:rFonts w:eastAsiaTheme="minorEastAsia"/>
          <w:b/>
          <w:bCs/>
          <w:lang w:eastAsia="zh-TW"/>
        </w:rPr>
        <w:t>reusing the legacy triggering scheme for aperiodic SRS, where the triggering indication in MSG4 indicates one SRS trigger state associating with the aperiodic SRS resource set(s)</w:t>
      </w:r>
    </w:p>
    <w:p w14:paraId="125AB564" w14:textId="77777777" w:rsidR="00DE1603" w:rsidRDefault="00DE1603" w:rsidP="00DE1603">
      <w:pPr>
        <w:spacing w:before="240" w:after="120" w:line="276" w:lineRule="auto"/>
        <w:jc w:val="both"/>
        <w:rPr>
          <w:rFonts w:eastAsiaTheme="minorEastAsia"/>
          <w:b/>
          <w:bCs/>
          <w:lang w:eastAsia="zh-TW"/>
        </w:rPr>
      </w:pPr>
      <w:r>
        <w:rPr>
          <w:rFonts w:eastAsiaTheme="minorEastAsia"/>
          <w:b/>
          <w:bCs/>
          <w:lang w:eastAsia="zh-TW"/>
        </w:rPr>
        <w:t>Proposal 7: For triggering aperiodic CSI/CSI-RS for CSI via MSG4 when UE transitioning from IDLE to CONNECTED mode, reusing the legacy triggering scheme based on aperiodic CSI trigger state, where the triggering indication in MSG4 indicates one</w:t>
      </w:r>
      <w:r w:rsidRPr="00D53244">
        <w:rPr>
          <w:rFonts w:eastAsiaTheme="minorEastAsia"/>
          <w:b/>
          <w:bCs/>
          <w:lang w:eastAsia="zh-TW"/>
        </w:rPr>
        <w:t xml:space="preserve"> </w:t>
      </w:r>
      <w:r>
        <w:rPr>
          <w:rFonts w:eastAsiaTheme="minorEastAsia"/>
          <w:b/>
          <w:bCs/>
          <w:lang w:eastAsia="zh-TW"/>
        </w:rPr>
        <w:t xml:space="preserve">aperiodic CSI trigger state associating with the </w:t>
      </w:r>
      <w:r>
        <w:rPr>
          <w:rFonts w:eastAsiaTheme="minorEastAsia" w:hint="eastAsia"/>
          <w:b/>
          <w:bCs/>
          <w:lang w:eastAsia="zh-TW"/>
        </w:rPr>
        <w:t>CSI r</w:t>
      </w:r>
      <w:r>
        <w:rPr>
          <w:rFonts w:eastAsiaTheme="minorEastAsia"/>
          <w:b/>
          <w:bCs/>
          <w:lang w:eastAsia="zh-TW"/>
        </w:rPr>
        <w:t>eport configuration(s) and aperiodic CSI resource set(s).</w:t>
      </w:r>
    </w:p>
    <w:p w14:paraId="3CED6B1C" w14:textId="77777777" w:rsidR="00DE1603" w:rsidRDefault="00DE1603" w:rsidP="00DE1603">
      <w:pPr>
        <w:spacing w:before="240" w:after="120" w:line="276" w:lineRule="auto"/>
        <w:jc w:val="both"/>
        <w:rPr>
          <w:rFonts w:eastAsiaTheme="minorEastAsia"/>
          <w:b/>
          <w:bCs/>
          <w:lang w:eastAsia="zh-TW"/>
        </w:rPr>
      </w:pPr>
      <w:r>
        <w:rPr>
          <w:rFonts w:eastAsiaTheme="minorEastAsia"/>
          <w:b/>
          <w:bCs/>
          <w:lang w:eastAsia="zh-TW"/>
        </w:rPr>
        <w:t>Proposal 8: For triggering aperiodic CSI-RS for tracking via MSG4 when UE transitioning from IDLE to CONNECTED mode, consider the following alternatives:</w:t>
      </w:r>
    </w:p>
    <w:p w14:paraId="7B32EA55" w14:textId="77777777" w:rsidR="00DE1603" w:rsidRPr="006D4713" w:rsidRDefault="00DE1603" w:rsidP="00DE1603">
      <w:pPr>
        <w:pStyle w:val="af"/>
        <w:numPr>
          <w:ilvl w:val="0"/>
          <w:numId w:val="25"/>
        </w:numPr>
        <w:spacing w:after="120"/>
        <w:ind w:left="680" w:hanging="340"/>
        <w:rPr>
          <w:rFonts w:eastAsiaTheme="minorEastAsia"/>
          <w:b/>
          <w:bCs/>
          <w:lang w:val="en-US" w:eastAsia="zh-TW"/>
        </w:rPr>
      </w:pPr>
      <w:r>
        <w:rPr>
          <w:rFonts w:eastAsiaTheme="minorEastAsia"/>
          <w:b/>
          <w:bCs/>
          <w:lang w:val="en-US" w:eastAsia="zh-TW"/>
        </w:rPr>
        <w:t xml:space="preserve">Alt-1: The triggering indication in MSG4 indicates one aperiodic CSI trigger state associating with the aperiodic CSI-RS resource set for tracking and a CSI report configuration configured with </w:t>
      </w:r>
      <w:proofErr w:type="spellStart"/>
      <w:r>
        <w:rPr>
          <w:rFonts w:eastAsiaTheme="minorEastAsia"/>
          <w:b/>
          <w:bCs/>
          <w:i/>
          <w:iCs/>
          <w:lang w:val="en-US" w:eastAsia="zh-TW"/>
        </w:rPr>
        <w:t>reportQuantity</w:t>
      </w:r>
      <w:proofErr w:type="spellEnd"/>
      <w:r>
        <w:rPr>
          <w:rFonts w:eastAsiaTheme="minorEastAsia"/>
          <w:b/>
          <w:bCs/>
          <w:lang w:val="en-US" w:eastAsia="zh-TW"/>
        </w:rPr>
        <w:t xml:space="preserve"> set to 'none.</w:t>
      </w:r>
    </w:p>
    <w:p w14:paraId="6B54C4EC" w14:textId="77777777" w:rsidR="00DE1603" w:rsidRPr="00D417F8" w:rsidRDefault="00DE1603" w:rsidP="00DE1603">
      <w:pPr>
        <w:pStyle w:val="af"/>
        <w:numPr>
          <w:ilvl w:val="0"/>
          <w:numId w:val="25"/>
        </w:numPr>
        <w:spacing w:after="120"/>
        <w:ind w:left="680" w:hanging="340"/>
        <w:rPr>
          <w:rFonts w:eastAsiaTheme="minorEastAsia"/>
          <w:b/>
          <w:bCs/>
          <w:lang w:val="en-US" w:eastAsia="zh-TW"/>
        </w:rPr>
      </w:pPr>
      <w:r>
        <w:rPr>
          <w:rFonts w:eastAsiaTheme="minorEastAsia"/>
          <w:b/>
          <w:bCs/>
          <w:lang w:val="en-US" w:eastAsia="zh-TW"/>
        </w:rPr>
        <w:t xml:space="preserve">Alt-2: The triggering indication in MSG4 indicates one of the CSI-RS resource sets for </w:t>
      </w:r>
      <w:proofErr w:type="gramStart"/>
      <w:r>
        <w:rPr>
          <w:rFonts w:eastAsiaTheme="minorEastAsia"/>
          <w:b/>
          <w:bCs/>
          <w:lang w:val="en-US" w:eastAsia="zh-TW"/>
        </w:rPr>
        <w:t>tracking</w:t>
      </w:r>
      <w:proofErr w:type="gramEnd"/>
    </w:p>
    <w:p w14:paraId="5C0603B6" w14:textId="77777777" w:rsidR="007E3561" w:rsidRDefault="007E3561" w:rsidP="007E3561">
      <w:pPr>
        <w:spacing w:before="240" w:after="120" w:line="276" w:lineRule="auto"/>
        <w:jc w:val="both"/>
        <w:rPr>
          <w:rFonts w:eastAsiaTheme="minorEastAsia"/>
          <w:b/>
          <w:bCs/>
          <w:lang w:eastAsia="zh-TW"/>
        </w:rPr>
      </w:pPr>
      <w:r>
        <w:rPr>
          <w:rFonts w:eastAsiaTheme="minorEastAsia"/>
          <w:b/>
          <w:bCs/>
          <w:lang w:eastAsia="zh-TW"/>
        </w:rPr>
        <w:t xml:space="preserve">Observation 5: Legacy DCI format 1_0 for MSG4 cannot be used to schedule PUSCH for aperiodic CSI reporting. </w:t>
      </w:r>
    </w:p>
    <w:p w14:paraId="6DC951DA" w14:textId="77777777" w:rsidR="007E3561" w:rsidRDefault="007E3561" w:rsidP="007E3561">
      <w:pPr>
        <w:spacing w:before="240" w:after="120" w:line="276" w:lineRule="auto"/>
        <w:jc w:val="both"/>
        <w:rPr>
          <w:rFonts w:eastAsiaTheme="minorEastAsia"/>
          <w:b/>
          <w:bCs/>
          <w:lang w:eastAsia="zh-TW"/>
        </w:rPr>
      </w:pPr>
      <w:r>
        <w:rPr>
          <w:rFonts w:eastAsiaTheme="minorEastAsia"/>
          <w:b/>
          <w:bCs/>
          <w:lang w:eastAsia="zh-TW"/>
        </w:rPr>
        <w:lastRenderedPageBreak/>
        <w:t>Proposal 9: For triggering aperiodic CSI reporting via MSG4 when UE transitioning from IDLE to CONNECTED mode, support a MAC-CE in MSG4 provides the triggering indication and the UL grant of PUSCH for aperiodic CSI reporting.</w:t>
      </w:r>
    </w:p>
    <w:p w14:paraId="5F56183F" w14:textId="77777777" w:rsidR="007E3561" w:rsidRDefault="007E3561" w:rsidP="007E3561">
      <w:pPr>
        <w:pStyle w:val="af"/>
        <w:numPr>
          <w:ilvl w:val="0"/>
          <w:numId w:val="42"/>
        </w:numPr>
        <w:spacing w:after="120"/>
        <w:ind w:left="680" w:hanging="340"/>
        <w:rPr>
          <w:rFonts w:eastAsiaTheme="minorEastAsia"/>
          <w:b/>
          <w:bCs/>
          <w:lang w:val="en-US" w:eastAsia="zh-TW"/>
        </w:rPr>
      </w:pPr>
      <w:r>
        <w:rPr>
          <w:rFonts w:eastAsiaTheme="minorEastAsia"/>
          <w:b/>
          <w:bCs/>
          <w:lang w:val="en-US" w:eastAsia="zh-TW"/>
        </w:rPr>
        <w:t>On the UL grant content provided in MSG4, consider the RAR grant content field defined in Table 8.2-1 in TS38.213 as the starting point.</w:t>
      </w:r>
    </w:p>
    <w:p w14:paraId="3B4835CE" w14:textId="77777777" w:rsidR="007E3561" w:rsidRDefault="007E3561" w:rsidP="007E3561">
      <w:pPr>
        <w:spacing w:before="240" w:after="120" w:line="276" w:lineRule="auto"/>
        <w:jc w:val="both"/>
        <w:rPr>
          <w:rFonts w:ascii="Times New Roman" w:eastAsiaTheme="minorEastAsia" w:hAnsi="Times New Roman"/>
          <w:b/>
          <w:bCs/>
          <w:lang w:eastAsia="zh-TW"/>
        </w:rPr>
      </w:pPr>
      <w:r>
        <w:rPr>
          <w:rFonts w:eastAsiaTheme="minorEastAsia"/>
          <w:b/>
          <w:bCs/>
          <w:lang w:eastAsia="zh-TW"/>
        </w:rPr>
        <w:t xml:space="preserve">Observation 6: On the procedure for UE transition from INACTIVE to CONNECTED mode, </w:t>
      </w:r>
      <w:r>
        <w:rPr>
          <w:rFonts w:ascii="Times New Roman" w:eastAsiaTheme="minorEastAsia" w:hAnsi="Times New Roman"/>
          <w:b/>
          <w:bCs/>
          <w:lang w:eastAsia="zh-TW"/>
        </w:rPr>
        <w:t xml:space="preserve">two options can be considered: </w:t>
      </w:r>
    </w:p>
    <w:p w14:paraId="5C44EC30" w14:textId="77777777" w:rsidR="007E3561" w:rsidRDefault="007E3561" w:rsidP="007E3561">
      <w:pPr>
        <w:pStyle w:val="af"/>
        <w:numPr>
          <w:ilvl w:val="0"/>
          <w:numId w:val="42"/>
        </w:numPr>
        <w:spacing w:after="120"/>
        <w:ind w:left="680" w:hanging="340"/>
        <w:rPr>
          <w:rFonts w:eastAsia="Times New Roman"/>
          <w:b/>
          <w:bCs/>
          <w:lang w:val="en-US"/>
        </w:rPr>
      </w:pPr>
      <w:r>
        <w:rPr>
          <w:rFonts w:eastAsiaTheme="minorEastAsia"/>
          <w:b/>
          <w:bCs/>
          <w:lang w:val="en-US" w:eastAsia="zh-TW"/>
        </w:rPr>
        <w:t xml:space="preserve">Option-1: Leveraging the procedure for </w:t>
      </w:r>
      <w:r>
        <w:rPr>
          <w:rFonts w:eastAsiaTheme="minorEastAsia"/>
          <w:b/>
          <w:bCs/>
          <w:lang w:eastAsia="zh-TW"/>
        </w:rPr>
        <w:t>UE transition</w:t>
      </w:r>
      <w:r>
        <w:rPr>
          <w:rFonts w:eastAsiaTheme="minorEastAsia"/>
          <w:b/>
          <w:bCs/>
          <w:lang w:val="en-US" w:eastAsia="zh-TW"/>
        </w:rPr>
        <w:t xml:space="preserve"> </w:t>
      </w:r>
      <w:r>
        <w:rPr>
          <w:rFonts w:eastAsiaTheme="minorEastAsia"/>
          <w:b/>
          <w:bCs/>
          <w:lang w:eastAsia="zh-TW"/>
        </w:rPr>
        <w:t xml:space="preserve">from IDLE to CONNECTED mode, but skipping </w:t>
      </w:r>
      <w:r>
        <w:rPr>
          <w:rFonts w:eastAsiaTheme="minorEastAsia"/>
          <w:b/>
          <w:bCs/>
          <w:lang w:val="en-US" w:eastAsia="zh-TW"/>
        </w:rPr>
        <w:t>SI reception for acquiring resource/reporting configuration (Step-1) and the UE capability report via MSG3 (Step-2)</w:t>
      </w:r>
    </w:p>
    <w:p w14:paraId="5B25CACC" w14:textId="77777777" w:rsidR="007E3561" w:rsidRDefault="007E3561" w:rsidP="007E3561">
      <w:pPr>
        <w:pStyle w:val="af"/>
        <w:numPr>
          <w:ilvl w:val="0"/>
          <w:numId w:val="42"/>
        </w:numPr>
        <w:spacing w:after="120"/>
        <w:ind w:left="680" w:hanging="340"/>
        <w:rPr>
          <w:rFonts w:ascii="Times" w:eastAsiaTheme="minorEastAsia" w:hAnsi="Times"/>
          <w:b/>
          <w:bCs/>
          <w:szCs w:val="24"/>
          <w:lang w:eastAsia="zh-TW"/>
        </w:rPr>
      </w:pPr>
      <w:r>
        <w:rPr>
          <w:rFonts w:eastAsiaTheme="minorEastAsia"/>
          <w:b/>
          <w:bCs/>
          <w:lang w:val="en-US" w:eastAsia="zh-TW"/>
        </w:rPr>
        <w:t xml:space="preserve">Option-2: Fully reusing the same procedure for </w:t>
      </w:r>
      <w:r>
        <w:rPr>
          <w:rFonts w:eastAsiaTheme="minorEastAsia"/>
          <w:b/>
          <w:bCs/>
          <w:lang w:eastAsia="zh-TW"/>
        </w:rPr>
        <w:t>UE transition</w:t>
      </w:r>
      <w:r>
        <w:rPr>
          <w:rFonts w:eastAsiaTheme="minorEastAsia"/>
          <w:b/>
          <w:bCs/>
          <w:lang w:val="en-US" w:eastAsia="zh-TW"/>
        </w:rPr>
        <w:t xml:space="preserve"> </w:t>
      </w:r>
      <w:r>
        <w:rPr>
          <w:rFonts w:eastAsiaTheme="minorEastAsia"/>
          <w:b/>
          <w:bCs/>
          <w:lang w:eastAsia="zh-TW"/>
        </w:rPr>
        <w:t xml:space="preserve">from IDLE to CONNECTED </w:t>
      </w:r>
      <w:proofErr w:type="gramStart"/>
      <w:r>
        <w:rPr>
          <w:rFonts w:eastAsiaTheme="minorEastAsia"/>
          <w:b/>
          <w:bCs/>
          <w:lang w:eastAsia="zh-TW"/>
        </w:rPr>
        <w:t>mode</w:t>
      </w:r>
      <w:proofErr w:type="gramEnd"/>
    </w:p>
    <w:p w14:paraId="53E1DA63" w14:textId="77777777" w:rsidR="007E3561" w:rsidRDefault="007E3561" w:rsidP="007E3561">
      <w:pPr>
        <w:spacing w:before="240" w:after="120" w:line="276" w:lineRule="auto"/>
        <w:jc w:val="both"/>
        <w:rPr>
          <w:rFonts w:eastAsiaTheme="minorEastAsia"/>
          <w:b/>
          <w:bCs/>
          <w:lang w:eastAsia="zh-TW"/>
        </w:rPr>
      </w:pPr>
      <w:r>
        <w:rPr>
          <w:rFonts w:eastAsiaTheme="minorEastAsia"/>
          <w:b/>
          <w:bCs/>
          <w:lang w:eastAsia="zh-TW"/>
        </w:rPr>
        <w:t xml:space="preserve">Observation 7: In Option-1, if serving gNB is different from the gNB suspending the UE into INACTIVE mode, the triggering indication in MSG4 should be sent after UE capability retrieval at gNB side, and SRS/CSI-RS/CSI should be performed after UE applies the resource/reporting configuration indicated in </w:t>
      </w:r>
      <w:proofErr w:type="spellStart"/>
      <w:r>
        <w:rPr>
          <w:rFonts w:eastAsiaTheme="minorEastAsia"/>
          <w:b/>
          <w:bCs/>
          <w:i/>
          <w:iCs/>
          <w:lang w:eastAsia="zh-TW"/>
        </w:rPr>
        <w:t>RRCResume</w:t>
      </w:r>
      <w:proofErr w:type="spellEnd"/>
      <w:r>
        <w:rPr>
          <w:rFonts w:eastAsiaTheme="minorEastAsia"/>
          <w:b/>
          <w:bCs/>
          <w:lang w:eastAsia="zh-TW"/>
        </w:rPr>
        <w:t xml:space="preserve"> message.</w:t>
      </w:r>
    </w:p>
    <w:p w14:paraId="202F7770" w14:textId="2DA1EA91" w:rsidR="00CE6011" w:rsidRPr="007E3561" w:rsidRDefault="007E3561" w:rsidP="00CE6011">
      <w:pPr>
        <w:spacing w:before="240" w:after="120" w:line="276" w:lineRule="auto"/>
        <w:jc w:val="both"/>
      </w:pPr>
      <w:r>
        <w:rPr>
          <w:rFonts w:eastAsiaTheme="minorEastAsia"/>
          <w:b/>
          <w:bCs/>
          <w:lang w:eastAsia="zh-TW"/>
        </w:rPr>
        <w:t xml:space="preserve">Proposal 10: For the procedure of early SRS/CSI/RS/CSI triggering for UE transition from INACTIVE to CONNECTED mode, reuse the same procedure for UE transition from IDLE to CONNECTED mode. </w:t>
      </w:r>
    </w:p>
    <w:p w14:paraId="6A1D2650" w14:textId="77777777" w:rsidR="007E3561" w:rsidRDefault="007E3561" w:rsidP="007E3561">
      <w:pPr>
        <w:spacing w:before="240" w:after="120" w:line="276" w:lineRule="auto"/>
        <w:jc w:val="both"/>
        <w:rPr>
          <w:rFonts w:ascii="Times New Roman" w:eastAsiaTheme="minorEastAsia" w:hAnsi="Times New Roman"/>
          <w:lang w:eastAsia="zh-TW"/>
        </w:rPr>
      </w:pPr>
      <w:r>
        <w:rPr>
          <w:rFonts w:eastAsiaTheme="minorEastAsia"/>
          <w:b/>
          <w:bCs/>
          <w:lang w:eastAsia="zh-TW"/>
        </w:rPr>
        <w:t>Observation 8: In current NR, CSI reporting and SRS transmission “on” a SCell will start after activation completion for the SCell, while CSI-RS measurement/reporting “for” a SCell can occur during SCell activation.</w:t>
      </w:r>
    </w:p>
    <w:p w14:paraId="2D0AFBDF" w14:textId="77777777" w:rsidR="007E3561" w:rsidRDefault="007E3561" w:rsidP="007E3561">
      <w:pPr>
        <w:spacing w:before="240" w:after="120" w:line="276" w:lineRule="auto"/>
        <w:jc w:val="both"/>
        <w:rPr>
          <w:rFonts w:eastAsiaTheme="minorEastAsia"/>
          <w:b/>
          <w:bCs/>
          <w:lang w:eastAsia="zh-TW"/>
        </w:rPr>
      </w:pPr>
      <w:r>
        <w:rPr>
          <w:rFonts w:eastAsiaTheme="minorEastAsia"/>
          <w:b/>
          <w:bCs/>
          <w:lang w:eastAsia="zh-TW"/>
        </w:rPr>
        <w:t xml:space="preserve">Proposal 11: For SCell transition from deactivated to activated mode, support aperiodic SRS-AS transmission on a SCell triggered by SCell activation command activating the SCell. </w:t>
      </w:r>
    </w:p>
    <w:p w14:paraId="518060EF" w14:textId="77777777" w:rsidR="007E3561" w:rsidRDefault="007E3561" w:rsidP="007E3561">
      <w:pPr>
        <w:spacing w:before="240" w:after="120" w:line="276" w:lineRule="auto"/>
        <w:jc w:val="both"/>
        <w:rPr>
          <w:rFonts w:eastAsiaTheme="minorEastAsia"/>
          <w:b/>
          <w:bCs/>
          <w:lang w:eastAsia="zh-TW"/>
        </w:rPr>
      </w:pPr>
      <w:r>
        <w:rPr>
          <w:rFonts w:eastAsiaTheme="minorEastAsia"/>
          <w:b/>
          <w:bCs/>
          <w:lang w:eastAsia="zh-TW"/>
        </w:rPr>
        <w:t>Observation 9: Aperiodic CSI reporting and aperiodic CSI-RS measurement for a SCell before SCell activation completion has been supported by legacy specification.</w:t>
      </w:r>
    </w:p>
    <w:p w14:paraId="4594E283" w14:textId="77777777" w:rsidR="007E3561" w:rsidRDefault="007E3561" w:rsidP="007E3561">
      <w:pPr>
        <w:spacing w:before="240" w:after="120" w:line="276" w:lineRule="auto"/>
        <w:jc w:val="both"/>
        <w:rPr>
          <w:rFonts w:eastAsiaTheme="minorEastAsia"/>
          <w:b/>
          <w:bCs/>
          <w:lang w:eastAsia="zh-TW"/>
        </w:rPr>
      </w:pPr>
      <w:r>
        <w:rPr>
          <w:rFonts w:eastAsiaTheme="minorEastAsia"/>
          <w:b/>
          <w:bCs/>
          <w:lang w:eastAsia="zh-TW"/>
        </w:rPr>
        <w:t>Observation 10: When the active BWP of an active SCell is a dormant BWP:</w:t>
      </w:r>
    </w:p>
    <w:p w14:paraId="7BC28AB6" w14:textId="77777777" w:rsidR="007E3561" w:rsidRPr="007E3561" w:rsidRDefault="007E3561" w:rsidP="007E3561">
      <w:pPr>
        <w:pStyle w:val="af"/>
        <w:numPr>
          <w:ilvl w:val="0"/>
          <w:numId w:val="42"/>
        </w:numPr>
        <w:spacing w:after="120"/>
        <w:ind w:left="680" w:hanging="340"/>
        <w:rPr>
          <w:rFonts w:eastAsiaTheme="minorEastAsia"/>
          <w:b/>
          <w:bCs/>
          <w:lang w:val="en-US" w:eastAsia="zh-TW"/>
        </w:rPr>
      </w:pPr>
      <w:r w:rsidRPr="007E3561">
        <w:rPr>
          <w:rFonts w:eastAsiaTheme="minorEastAsia"/>
          <w:b/>
          <w:bCs/>
          <w:lang w:val="en-US" w:eastAsia="zh-TW"/>
        </w:rPr>
        <w:t>Periodic/semi-persistent CSI-RS measurement on the dormant BWP and sending the periodic/semi-persistent CSI report (on the other serving cell with non-dormant active BWP) associated with the periodic/semi-persistent CSI-RS are supported by legacy.</w:t>
      </w:r>
    </w:p>
    <w:p w14:paraId="71506120" w14:textId="77777777" w:rsidR="007E3561" w:rsidRPr="007E3561" w:rsidRDefault="007E3561" w:rsidP="007E3561">
      <w:pPr>
        <w:pStyle w:val="af"/>
        <w:numPr>
          <w:ilvl w:val="0"/>
          <w:numId w:val="42"/>
        </w:numPr>
        <w:spacing w:after="120"/>
        <w:ind w:left="680" w:hanging="340"/>
        <w:rPr>
          <w:rFonts w:eastAsiaTheme="minorEastAsia"/>
          <w:b/>
          <w:bCs/>
          <w:lang w:val="en-US" w:eastAsia="zh-TW"/>
        </w:rPr>
      </w:pPr>
      <w:r w:rsidRPr="007E3561">
        <w:rPr>
          <w:rFonts w:eastAsiaTheme="minorEastAsia"/>
          <w:b/>
          <w:bCs/>
          <w:lang w:val="en-US" w:eastAsia="zh-TW"/>
        </w:rPr>
        <w:t>Aperiodic CSI reporting associated with the periodic/semi-persistent CSI-RS measurement on the dormant BWP is not allowed by legacy.</w:t>
      </w:r>
    </w:p>
    <w:p w14:paraId="33AAEFF4" w14:textId="77777777" w:rsidR="007E3561" w:rsidRPr="007E3561" w:rsidRDefault="007E3561" w:rsidP="007E3561">
      <w:pPr>
        <w:pStyle w:val="af"/>
        <w:numPr>
          <w:ilvl w:val="0"/>
          <w:numId w:val="42"/>
        </w:numPr>
        <w:spacing w:after="120"/>
        <w:ind w:left="680" w:hanging="340"/>
        <w:rPr>
          <w:rFonts w:eastAsiaTheme="minorEastAsia"/>
          <w:b/>
          <w:bCs/>
          <w:lang w:val="en-US" w:eastAsia="zh-TW"/>
        </w:rPr>
      </w:pPr>
      <w:r w:rsidRPr="007E3561">
        <w:rPr>
          <w:rFonts w:eastAsiaTheme="minorEastAsia"/>
          <w:b/>
          <w:bCs/>
          <w:lang w:val="en-US" w:eastAsia="zh-TW"/>
        </w:rPr>
        <w:t>Aperiodic CSI-RS measurement on the dormant BWP is not allowed by legacy.</w:t>
      </w:r>
    </w:p>
    <w:p w14:paraId="4BFACB6D" w14:textId="21AEC0A1" w:rsidR="00CE6011" w:rsidRPr="007E3561" w:rsidRDefault="007E3561" w:rsidP="007E3561">
      <w:pPr>
        <w:pStyle w:val="af"/>
        <w:numPr>
          <w:ilvl w:val="0"/>
          <w:numId w:val="42"/>
        </w:numPr>
        <w:spacing w:after="120"/>
        <w:ind w:left="680" w:hanging="340"/>
        <w:rPr>
          <w:rFonts w:eastAsiaTheme="minorEastAsia"/>
          <w:b/>
          <w:bCs/>
          <w:lang w:val="en-US" w:eastAsia="zh-TW"/>
        </w:rPr>
      </w:pPr>
      <w:r w:rsidRPr="007E3561">
        <w:rPr>
          <w:rFonts w:eastAsiaTheme="minorEastAsia"/>
          <w:b/>
          <w:bCs/>
          <w:lang w:val="en-US" w:eastAsia="zh-TW"/>
        </w:rPr>
        <w:t xml:space="preserve">SRS transmission on the dormant BWP is not allowed by </w:t>
      </w:r>
      <w:proofErr w:type="gramStart"/>
      <w:r w:rsidRPr="007E3561">
        <w:rPr>
          <w:rFonts w:eastAsiaTheme="minorEastAsia"/>
          <w:b/>
          <w:bCs/>
          <w:lang w:val="en-US" w:eastAsia="zh-TW"/>
        </w:rPr>
        <w:t>legacy</w:t>
      </w:r>
      <w:proofErr w:type="gramEnd"/>
    </w:p>
    <w:p w14:paraId="133770B5" w14:textId="77777777" w:rsidR="007E3561" w:rsidRDefault="007E3561" w:rsidP="007E3561">
      <w:pPr>
        <w:spacing w:before="240" w:after="120" w:line="276" w:lineRule="auto"/>
        <w:jc w:val="both"/>
        <w:rPr>
          <w:rFonts w:ascii="Times New Roman" w:eastAsiaTheme="minorEastAsia" w:hAnsi="Times New Roman"/>
          <w:b/>
          <w:bCs/>
          <w:lang w:eastAsia="zh-TW"/>
        </w:rPr>
      </w:pPr>
      <w:r>
        <w:rPr>
          <w:rFonts w:ascii="Times New Roman" w:eastAsiaTheme="minorEastAsia" w:hAnsi="Times New Roman"/>
          <w:b/>
          <w:bCs/>
          <w:lang w:eastAsia="zh-TW"/>
        </w:rPr>
        <w:t>Observation 11: Legacy DCI for switching out of SCell dormancy can trigger aperiodic SRS or aperiodic CSI reporting for/on the non-dormant BWP immediately after BWP switching completion.</w:t>
      </w:r>
    </w:p>
    <w:p w14:paraId="26E74C70" w14:textId="77777777" w:rsidR="003E5957" w:rsidRDefault="003E5957" w:rsidP="003E5957">
      <w:pPr>
        <w:spacing w:before="240" w:after="120" w:line="276" w:lineRule="auto"/>
        <w:jc w:val="both"/>
        <w:rPr>
          <w:rFonts w:eastAsiaTheme="minorEastAsia"/>
          <w:b/>
          <w:bCs/>
          <w:lang w:eastAsia="zh-TW"/>
        </w:rPr>
      </w:pPr>
      <w:r>
        <w:rPr>
          <w:rFonts w:eastAsiaTheme="minorEastAsia"/>
          <w:b/>
          <w:bCs/>
          <w:lang w:eastAsia="zh-TW"/>
        </w:rPr>
        <w:t>Observation 12: Aperiodic SRS/CSI-RS on the dormant BWP triggered by the DCI for switching out of SCell dormancy is inapplicable since the UE must stop DL reception and UL transmission immediately after receiving the DCI indicating BWP switching according to RAN4 specification in TS38.133.</w:t>
      </w:r>
    </w:p>
    <w:p w14:paraId="2B97F8AF" w14:textId="77777777" w:rsidR="003E5957" w:rsidRDefault="003E5957" w:rsidP="003E5957">
      <w:pPr>
        <w:spacing w:before="240" w:line="276" w:lineRule="auto"/>
        <w:jc w:val="both"/>
        <w:rPr>
          <w:rFonts w:eastAsiaTheme="minorEastAsia"/>
          <w:b/>
          <w:bCs/>
          <w:lang w:eastAsia="zh-TW"/>
        </w:rPr>
      </w:pPr>
      <w:r>
        <w:rPr>
          <w:rFonts w:eastAsiaTheme="minorEastAsia"/>
          <w:b/>
          <w:bCs/>
          <w:lang w:eastAsia="zh-TW"/>
        </w:rPr>
        <w:t>Proposal 12: For switching from dormant BWP to non-dormant BWP, support the following to enable aperiodic CSI reporting for P/SP CSI-RS measurement on the dormant BWP:</w:t>
      </w:r>
    </w:p>
    <w:p w14:paraId="002C20C7" w14:textId="77777777" w:rsidR="003E5957" w:rsidRDefault="003E5957" w:rsidP="003E5957">
      <w:pPr>
        <w:pStyle w:val="af"/>
        <w:numPr>
          <w:ilvl w:val="0"/>
          <w:numId w:val="42"/>
        </w:numPr>
        <w:spacing w:after="120"/>
        <w:ind w:left="680" w:hanging="340"/>
        <w:rPr>
          <w:rFonts w:eastAsiaTheme="minorEastAsia"/>
          <w:b/>
          <w:bCs/>
          <w:lang w:val="en-US" w:eastAsia="zh-TW"/>
        </w:rPr>
      </w:pPr>
      <w:r>
        <w:rPr>
          <w:rFonts w:eastAsiaTheme="minorEastAsia"/>
          <w:b/>
          <w:bCs/>
          <w:lang w:val="en-US" w:eastAsia="zh-TW"/>
        </w:rPr>
        <w:t xml:space="preserve">Removing the legacy NW configuration restriction of that “A UE is not expected to be configured with a CSI report setting associated with a dormant DL BWP if the </w:t>
      </w:r>
      <w:proofErr w:type="spellStart"/>
      <w:r>
        <w:rPr>
          <w:rFonts w:eastAsiaTheme="minorEastAsia"/>
          <w:b/>
          <w:bCs/>
          <w:i/>
          <w:iCs/>
          <w:lang w:val="en-US" w:eastAsia="zh-TW"/>
        </w:rPr>
        <w:t>reportConfigType</w:t>
      </w:r>
      <w:proofErr w:type="spellEnd"/>
      <w:r>
        <w:rPr>
          <w:rFonts w:eastAsiaTheme="minorEastAsia"/>
          <w:b/>
          <w:bCs/>
          <w:lang w:val="en-US" w:eastAsia="zh-TW"/>
        </w:rPr>
        <w:t xml:space="preserve"> is set to 'aperiodic'.”</w:t>
      </w:r>
    </w:p>
    <w:p w14:paraId="144D0292" w14:textId="7CF280DC" w:rsidR="007E3561" w:rsidRPr="00342F59" w:rsidRDefault="003E5957" w:rsidP="00342F59">
      <w:pPr>
        <w:pStyle w:val="af"/>
        <w:numPr>
          <w:ilvl w:val="0"/>
          <w:numId w:val="42"/>
        </w:numPr>
        <w:spacing w:after="120"/>
        <w:ind w:left="680" w:hanging="340"/>
        <w:rPr>
          <w:rFonts w:eastAsiaTheme="minorEastAsia"/>
          <w:b/>
          <w:bCs/>
          <w:lang w:val="en-US" w:eastAsia="zh-TW"/>
        </w:rPr>
      </w:pPr>
      <w:r>
        <w:rPr>
          <w:rFonts w:eastAsiaTheme="minorEastAsia"/>
          <w:b/>
          <w:bCs/>
          <w:lang w:val="en-US" w:eastAsia="zh-TW"/>
        </w:rPr>
        <w:t xml:space="preserve">No enhancement on DCI for switching out of </w:t>
      </w:r>
      <w:r>
        <w:rPr>
          <w:rFonts w:eastAsiaTheme="minorEastAsia"/>
          <w:b/>
          <w:bCs/>
          <w:lang w:eastAsia="zh-TW"/>
        </w:rPr>
        <w:t>SCell dormancy.</w:t>
      </w:r>
    </w:p>
    <w:p w14:paraId="73344B3A" w14:textId="2F1E69A3" w:rsidR="00CE6011" w:rsidRDefault="00CE6011" w:rsidP="00CE6011">
      <w:pPr>
        <w:spacing w:beforeLines="100" w:before="240" w:afterLines="50" w:after="120"/>
        <w:rPr>
          <w:rFonts w:ascii="Times New Roman" w:hAnsi="Times New Roman"/>
          <w:b/>
          <w:bCs/>
          <w:u w:val="single"/>
          <w:lang w:val="en-US"/>
        </w:rPr>
      </w:pPr>
      <w:r w:rsidRPr="00CE6011">
        <w:rPr>
          <w:rFonts w:ascii="Times New Roman" w:hAnsi="Times New Roman"/>
          <w:b/>
          <w:bCs/>
          <w:u w:val="single"/>
          <w:lang w:val="en-US"/>
        </w:rPr>
        <w:t>CSI-RS frequency-domain density reduction</w:t>
      </w:r>
    </w:p>
    <w:p w14:paraId="104ED181" w14:textId="77777777" w:rsidR="00342F59" w:rsidRDefault="00342F59" w:rsidP="00342F59">
      <w:pPr>
        <w:spacing w:before="240" w:after="120" w:line="276" w:lineRule="auto"/>
        <w:jc w:val="both"/>
        <w:rPr>
          <w:rFonts w:eastAsiaTheme="minorEastAsia"/>
          <w:b/>
          <w:bCs/>
          <w:lang w:eastAsia="zh-TW"/>
        </w:rPr>
      </w:pPr>
      <w:r>
        <w:rPr>
          <w:rFonts w:eastAsiaTheme="minorEastAsia"/>
          <w:b/>
          <w:bCs/>
          <w:lang w:eastAsia="zh-TW"/>
        </w:rPr>
        <w:lastRenderedPageBreak/>
        <w:t>Proposal 13: For 16-port or 24-port NZP-CSI-RS resources configured in a CSI-RS resource set that aggregates 48 CSI-RS ports, support density</w:t>
      </w:r>
      <w:r>
        <w:rPr>
          <w:rFonts w:eastAsiaTheme="minorEastAsia"/>
          <w:b/>
          <w:bCs/>
          <w:lang w:val="en-US" w:eastAsia="zh-TW"/>
        </w:rPr>
        <w:t xml:space="preserve"> ρ</w:t>
      </w:r>
      <w:r>
        <w:rPr>
          <w:rFonts w:eastAsiaTheme="minorEastAsia"/>
          <w:b/>
          <w:bCs/>
          <w:lang w:eastAsia="zh-TW"/>
        </w:rPr>
        <w:t xml:space="preserve"> = 1/3 and 1/6 for the NZP-CSI-RS resources</w:t>
      </w:r>
    </w:p>
    <w:p w14:paraId="3AC80A9F" w14:textId="77777777" w:rsidR="00342F59" w:rsidRDefault="00342F59" w:rsidP="00342F59">
      <w:pPr>
        <w:spacing w:before="240" w:after="120" w:line="276" w:lineRule="auto"/>
        <w:jc w:val="both"/>
        <w:rPr>
          <w:rFonts w:eastAsiaTheme="minorEastAsia"/>
          <w:b/>
          <w:bCs/>
          <w:lang w:eastAsia="zh-TW"/>
        </w:rPr>
      </w:pPr>
      <w:r>
        <w:rPr>
          <w:rFonts w:eastAsiaTheme="minorEastAsia"/>
          <w:b/>
          <w:bCs/>
          <w:lang w:eastAsia="zh-TW"/>
        </w:rPr>
        <w:t>Proposal 14: For 16-port, 24-port, or 32-port NZP-CSI-RS resources configured in a CSI-RS resource set that aggregates 48, 64, or 128 CSI-RS ports, support density</w:t>
      </w:r>
      <w:r>
        <w:rPr>
          <w:rFonts w:eastAsiaTheme="minorEastAsia"/>
          <w:b/>
          <w:bCs/>
          <w:lang w:val="en-US" w:eastAsia="zh-TW"/>
        </w:rPr>
        <w:t xml:space="preserve"> ρ</w:t>
      </w:r>
      <w:r>
        <w:rPr>
          <w:rFonts w:eastAsiaTheme="minorEastAsia"/>
          <w:b/>
          <w:bCs/>
          <w:lang w:eastAsia="zh-TW"/>
        </w:rPr>
        <w:t xml:space="preserve"> = 1/4 and 1/8 for the NZP-CSI-RS resources</w:t>
      </w:r>
    </w:p>
    <w:p w14:paraId="180E5165" w14:textId="77777777" w:rsidR="00342F59" w:rsidRDefault="00342F59" w:rsidP="00342F59">
      <w:pPr>
        <w:spacing w:before="240" w:after="120" w:line="276" w:lineRule="auto"/>
        <w:jc w:val="both"/>
        <w:rPr>
          <w:rFonts w:eastAsiaTheme="minorEastAsia"/>
          <w:b/>
          <w:bCs/>
          <w:lang w:eastAsia="zh-TW"/>
        </w:rPr>
      </w:pPr>
      <w:r>
        <w:rPr>
          <w:rFonts w:eastAsiaTheme="minorEastAsia"/>
          <w:b/>
          <w:bCs/>
          <w:lang w:eastAsia="zh-TW"/>
        </w:rPr>
        <w:t xml:space="preserve">Observation 13: According to current specification, NW should configure the frequency-domain </w:t>
      </w:r>
      <m:oMath>
        <m:r>
          <m:rPr>
            <m:sty m:val="bi"/>
          </m:rPr>
          <w:rPr>
            <w:rFonts w:ascii="Cambria Math" w:eastAsiaTheme="minorEastAsia" w:hAnsi="Cambria Math"/>
            <w:lang w:eastAsia="zh-TW"/>
          </w:rPr>
          <m:t>ρ</m:t>
        </m:r>
        <m:r>
          <m:rPr>
            <m:sty m:val="b"/>
          </m:rPr>
          <w:rPr>
            <w:rFonts w:ascii="Cambria Math" w:eastAsiaTheme="minorEastAsia" w:hAnsi="Cambria Math"/>
            <w:lang w:eastAsia="zh-TW"/>
          </w:rPr>
          <m:t>≥</m:t>
        </m:r>
        <m:f>
          <m:fPr>
            <m:type m:val="lin"/>
            <m:ctrlPr>
              <w:rPr>
                <w:rFonts w:ascii="Cambria Math" w:eastAsiaTheme="minorEastAsia" w:hAnsi="Cambria Math"/>
                <w:b/>
                <w:bCs/>
              </w:rPr>
            </m:ctrlPr>
          </m:fPr>
          <m:num>
            <m:r>
              <m:rPr>
                <m:sty m:val="b"/>
              </m:rPr>
              <w:rPr>
                <w:rFonts w:ascii="Cambria Math" w:eastAsiaTheme="minorEastAsia" w:hAnsi="Cambria Math"/>
                <w:lang w:eastAsia="zh-TW"/>
              </w:rPr>
              <m:t>1</m:t>
            </m:r>
          </m:num>
          <m:den>
            <m:sSubSup>
              <m:sSubSupPr>
                <m:ctrlPr>
                  <w:rPr>
                    <w:rFonts w:ascii="Cambria Math" w:eastAsiaTheme="minorEastAsia" w:hAnsi="Cambria Math"/>
                    <w:b/>
                    <w:bCs/>
                  </w:rPr>
                </m:ctrlPr>
              </m:sSubSup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PRB</m:t>
                </m:r>
              </m:sub>
              <m:sup>
                <m:r>
                  <m:rPr>
                    <m:sty m:val="bi"/>
                  </m:rPr>
                  <w:rPr>
                    <w:rFonts w:ascii="Cambria Math" w:eastAsiaTheme="minorEastAsia" w:hAnsi="Cambria Math"/>
                    <w:lang w:eastAsia="zh-TW"/>
                  </w:rPr>
                  <m:t>SB</m:t>
                </m:r>
              </m:sup>
            </m:sSubSup>
          </m:den>
        </m:f>
      </m:oMath>
      <w:r>
        <w:rPr>
          <w:rFonts w:eastAsiaTheme="minorEastAsia"/>
          <w:b/>
          <w:bCs/>
          <w:lang w:eastAsia="zh-TW"/>
        </w:rPr>
        <w:t xml:space="preserve"> for CSI-RS transmission among the subbands each containing  </w:t>
      </w:r>
      <m:oMath>
        <m:sSubSup>
          <m:sSubSupPr>
            <m:ctrlPr>
              <w:rPr>
                <w:rFonts w:ascii="Cambria Math" w:eastAsiaTheme="minorEastAsia" w:hAnsi="Cambria Math"/>
                <w:b/>
                <w:bCs/>
              </w:rPr>
            </m:ctrlPr>
          </m:sSubSup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PRB</m:t>
            </m:r>
          </m:sub>
          <m:sup>
            <m:r>
              <m:rPr>
                <m:sty m:val="bi"/>
              </m:rPr>
              <w:rPr>
                <w:rFonts w:ascii="Cambria Math" w:eastAsiaTheme="minorEastAsia" w:hAnsi="Cambria Math"/>
                <w:lang w:eastAsia="zh-TW"/>
              </w:rPr>
              <m:t>SB</m:t>
            </m:r>
          </m:sup>
        </m:sSubSup>
      </m:oMath>
      <w:r>
        <w:rPr>
          <w:rFonts w:eastAsiaTheme="minorEastAsia"/>
          <w:b/>
          <w:bCs/>
          <w:lang w:eastAsia="zh-TW"/>
        </w:rPr>
        <w:t xml:space="preserve"> PRBs.</w:t>
      </w:r>
    </w:p>
    <w:p w14:paraId="51994431" w14:textId="1409DBE3" w:rsidR="00CE6011" w:rsidRPr="00342F59" w:rsidRDefault="00342F59" w:rsidP="00342F59">
      <w:pPr>
        <w:spacing w:line="276" w:lineRule="auto"/>
        <w:jc w:val="both"/>
        <w:rPr>
          <w:rFonts w:eastAsiaTheme="minorEastAsia"/>
          <w:b/>
          <w:bCs/>
          <w:lang w:val="en-US" w:eastAsia="zh-TW"/>
        </w:rPr>
      </w:pPr>
      <w:r>
        <w:rPr>
          <w:rFonts w:eastAsiaTheme="minorEastAsia"/>
          <w:b/>
          <w:bCs/>
          <w:lang w:eastAsia="zh-TW"/>
        </w:rPr>
        <w:t xml:space="preserve">Proposal 15: </w:t>
      </w:r>
      <w:r>
        <w:rPr>
          <w:rFonts w:eastAsiaTheme="minorEastAsia"/>
          <w:b/>
          <w:bCs/>
          <w:lang w:val="en-US" w:eastAsia="zh-TW"/>
        </w:rPr>
        <w:t>Study whether specification restriction is needed to limit the aggregated NZP-CSI-RS resources with low density mapping in frequency domain (e.g., considering CE performance in frequency-selective channel, rate matching patterns)</w:t>
      </w:r>
    </w:p>
    <w:p w14:paraId="674384E6" w14:textId="31824937" w:rsidR="007436B8" w:rsidRDefault="56C94F8A" w:rsidP="00BD70EF">
      <w:pPr>
        <w:pStyle w:val="1"/>
        <w:tabs>
          <w:tab w:val="num" w:pos="426"/>
        </w:tabs>
        <w:spacing w:before="480" w:after="120" w:line="276" w:lineRule="auto"/>
        <w:ind w:left="518" w:hanging="518"/>
        <w:rPr>
          <w:rFonts w:ascii="Times New Roman" w:hAnsi="Times New Roman"/>
          <w:sz w:val="28"/>
          <w:szCs w:val="28"/>
          <w:lang w:val="en-US"/>
        </w:rPr>
      </w:pPr>
      <w:bookmarkStart w:id="92" w:name="OLE_LINK120"/>
      <w:r w:rsidRPr="56C94F8A">
        <w:rPr>
          <w:rFonts w:ascii="Times New Roman" w:hAnsi="Times New Roman"/>
          <w:sz w:val="28"/>
          <w:szCs w:val="28"/>
          <w:lang w:val="en-US"/>
        </w:rPr>
        <w:t>Reference</w:t>
      </w:r>
    </w:p>
    <w:bookmarkEnd w:id="92"/>
    <w:p w14:paraId="2C799FA5" w14:textId="37A92D8E" w:rsidR="00552F38" w:rsidRDefault="00C362CC" w:rsidP="00BD70EF">
      <w:pPr>
        <w:pStyle w:val="ac"/>
        <w:numPr>
          <w:ilvl w:val="0"/>
          <w:numId w:val="4"/>
        </w:numPr>
        <w:spacing w:line="276" w:lineRule="auto"/>
        <w:rPr>
          <w:rFonts w:ascii="Times New Roman" w:hAnsi="Times New Roman"/>
        </w:rPr>
      </w:pPr>
      <w:r w:rsidRPr="00C362CC">
        <w:rPr>
          <w:rFonts w:ascii="Times New Roman" w:hAnsi="Times New Roman"/>
        </w:rPr>
        <w:t>3GPP RAN#10</w:t>
      </w:r>
      <w:r>
        <w:rPr>
          <w:rFonts w:ascii="Times New Roman" w:hAnsi="Times New Roman"/>
        </w:rPr>
        <w:t>8</w:t>
      </w:r>
      <w:r w:rsidRPr="00C362CC">
        <w:rPr>
          <w:rFonts w:ascii="Times New Roman" w:hAnsi="Times New Roman"/>
        </w:rPr>
        <w:t>, “New WID: NR MIMO Phase 6”, RP-2</w:t>
      </w:r>
      <w:r>
        <w:rPr>
          <w:rFonts w:ascii="Times New Roman" w:hAnsi="Times New Roman"/>
        </w:rPr>
        <w:t>51856</w:t>
      </w:r>
      <w:r w:rsidRPr="00C362CC">
        <w:rPr>
          <w:rFonts w:ascii="Times New Roman" w:hAnsi="Times New Roman"/>
        </w:rPr>
        <w:t xml:space="preserve">, </w:t>
      </w:r>
      <w:r>
        <w:rPr>
          <w:rFonts w:ascii="Times New Roman" w:hAnsi="Times New Roman"/>
        </w:rPr>
        <w:t>June</w:t>
      </w:r>
      <w:r w:rsidRPr="00C362CC">
        <w:rPr>
          <w:rFonts w:ascii="Times New Roman" w:hAnsi="Times New Roman"/>
        </w:rPr>
        <w:t xml:space="preserve"> 202</w:t>
      </w:r>
      <w:r>
        <w:rPr>
          <w:rFonts w:ascii="Times New Roman" w:hAnsi="Times New Roman"/>
        </w:rPr>
        <w:t>5</w:t>
      </w:r>
    </w:p>
    <w:p w14:paraId="31FB35DA" w14:textId="77777777" w:rsidR="00C362CC" w:rsidRPr="007A264E" w:rsidRDefault="00C362CC" w:rsidP="00EA5D38">
      <w:pPr>
        <w:pStyle w:val="ac"/>
        <w:spacing w:line="276" w:lineRule="auto"/>
        <w:rPr>
          <w:rFonts w:ascii="Times New Roman" w:hAnsi="Times New Roman"/>
        </w:rPr>
      </w:pPr>
    </w:p>
    <w:p w14:paraId="07DC9F39" w14:textId="6A22A069" w:rsidR="00A80922" w:rsidRPr="00552F38" w:rsidRDefault="00A80922" w:rsidP="00BD70EF">
      <w:pPr>
        <w:pStyle w:val="ac"/>
        <w:spacing w:line="276" w:lineRule="auto"/>
        <w:rPr>
          <w:rFonts w:ascii="Times New Roman" w:eastAsiaTheme="minorEastAsia" w:hAnsi="Times New Roman"/>
          <w:lang w:eastAsia="zh-TW"/>
        </w:rPr>
      </w:pPr>
    </w:p>
    <w:sectPr w:rsidR="00A80922" w:rsidRPr="00552F38"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81D2" w14:textId="77777777" w:rsidR="000854A7" w:rsidRDefault="000854A7">
      <w:r>
        <w:separator/>
      </w:r>
    </w:p>
  </w:endnote>
  <w:endnote w:type="continuationSeparator" w:id="0">
    <w:p w14:paraId="3DB4CC42" w14:textId="77777777" w:rsidR="000854A7" w:rsidRDefault="0008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B5C9" w14:textId="77777777" w:rsidR="000854A7" w:rsidRDefault="000854A7">
      <w:r>
        <w:separator/>
      </w:r>
    </w:p>
  </w:footnote>
  <w:footnote w:type="continuationSeparator" w:id="0">
    <w:p w14:paraId="692A3CD6" w14:textId="77777777" w:rsidR="000854A7" w:rsidRDefault="00085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332B"/>
    <w:multiLevelType w:val="hybridMultilevel"/>
    <w:tmpl w:val="F6F8306E"/>
    <w:lvl w:ilvl="0" w:tplc="6C6A9CD2">
      <w:start w:val="1"/>
      <w:numFmt w:val="bullet"/>
      <w:lvlText w:val="•"/>
      <w:lvlJc w:val="left"/>
      <w:pPr>
        <w:ind w:left="480" w:hanging="480"/>
      </w:pPr>
      <w:rPr>
        <w:rFonts w:ascii="Calibri" w:hAnsi="Calibri" w:hint="default"/>
      </w:rPr>
    </w:lvl>
    <w:lvl w:ilvl="1" w:tplc="3F9242F0">
      <w:start w:val="1"/>
      <w:numFmt w:val="bullet"/>
      <w:lvlText w:val="‒"/>
      <w:lvlJc w:val="left"/>
      <w:pPr>
        <w:ind w:left="960" w:hanging="480"/>
      </w:pPr>
      <w:rPr>
        <w:rFonts w:ascii="Calibri Light" w:eastAsia="新細明體" w:hAnsi="Calibri Light"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C072D0"/>
    <w:multiLevelType w:val="hybridMultilevel"/>
    <w:tmpl w:val="50C2788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6C644B0"/>
    <w:multiLevelType w:val="hybridMultilevel"/>
    <w:tmpl w:val="92F654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B150CE4"/>
    <w:multiLevelType w:val="hybridMultilevel"/>
    <w:tmpl w:val="63FC1E26"/>
    <w:lvl w:ilvl="0" w:tplc="0FA0DC48">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9" w15:restartNumberingAfterBreak="0">
    <w:nsid w:val="337267D2"/>
    <w:multiLevelType w:val="hybridMultilevel"/>
    <w:tmpl w:val="E926DBB4"/>
    <w:lvl w:ilvl="0" w:tplc="9B42B070">
      <w:start w:val="2"/>
      <w:numFmt w:val="bullet"/>
      <w:lvlText w:val="-"/>
      <w:lvlJc w:val="left"/>
      <w:pPr>
        <w:ind w:left="880" w:hanging="480"/>
      </w:pPr>
      <w:rPr>
        <w:rFonts w:ascii="Times New Roman" w:eastAsia="Microsoft YaHei"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95A1943"/>
    <w:multiLevelType w:val="hybridMultilevel"/>
    <w:tmpl w:val="695EAF2E"/>
    <w:lvl w:ilvl="0" w:tplc="72C2FE9E">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6" w15:restartNumberingAfterBreak="0">
    <w:nsid w:val="72184136"/>
    <w:multiLevelType w:val="hybridMultilevel"/>
    <w:tmpl w:val="E3A839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2212E13"/>
    <w:multiLevelType w:val="hybridMultilevel"/>
    <w:tmpl w:val="A0D22B2E"/>
    <w:lvl w:ilvl="0" w:tplc="0FA0DC48">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8" w15:restartNumberingAfterBreak="0">
    <w:nsid w:val="72A4429C"/>
    <w:multiLevelType w:val="hybridMultilevel"/>
    <w:tmpl w:val="46280046"/>
    <w:lvl w:ilvl="0" w:tplc="EB20AA2A">
      <w:start w:val="1"/>
      <w:numFmt w:val="bullet"/>
      <w:lvlText w:val="•"/>
      <w:lvlJc w:val="left"/>
      <w:pPr>
        <w:tabs>
          <w:tab w:val="num" w:pos="720"/>
        </w:tabs>
        <w:ind w:left="720" w:hanging="360"/>
      </w:pPr>
      <w:rPr>
        <w:rFonts w:ascii="Arial" w:hAnsi="Arial" w:hint="default"/>
      </w:rPr>
    </w:lvl>
    <w:lvl w:ilvl="1" w:tplc="A5681B6E" w:tentative="1">
      <w:start w:val="1"/>
      <w:numFmt w:val="bullet"/>
      <w:lvlText w:val="•"/>
      <w:lvlJc w:val="left"/>
      <w:pPr>
        <w:tabs>
          <w:tab w:val="num" w:pos="1440"/>
        </w:tabs>
        <w:ind w:left="1440" w:hanging="360"/>
      </w:pPr>
      <w:rPr>
        <w:rFonts w:ascii="Arial" w:hAnsi="Arial" w:hint="default"/>
      </w:rPr>
    </w:lvl>
    <w:lvl w:ilvl="2" w:tplc="A702AB8C" w:tentative="1">
      <w:start w:val="1"/>
      <w:numFmt w:val="bullet"/>
      <w:lvlText w:val="•"/>
      <w:lvlJc w:val="left"/>
      <w:pPr>
        <w:tabs>
          <w:tab w:val="num" w:pos="2160"/>
        </w:tabs>
        <w:ind w:left="2160" w:hanging="360"/>
      </w:pPr>
      <w:rPr>
        <w:rFonts w:ascii="Arial" w:hAnsi="Arial" w:hint="default"/>
      </w:rPr>
    </w:lvl>
    <w:lvl w:ilvl="3" w:tplc="CCA6B610" w:tentative="1">
      <w:start w:val="1"/>
      <w:numFmt w:val="bullet"/>
      <w:lvlText w:val="•"/>
      <w:lvlJc w:val="left"/>
      <w:pPr>
        <w:tabs>
          <w:tab w:val="num" w:pos="2880"/>
        </w:tabs>
        <w:ind w:left="2880" w:hanging="360"/>
      </w:pPr>
      <w:rPr>
        <w:rFonts w:ascii="Arial" w:hAnsi="Arial" w:hint="default"/>
      </w:rPr>
    </w:lvl>
    <w:lvl w:ilvl="4" w:tplc="2E34FBF0" w:tentative="1">
      <w:start w:val="1"/>
      <w:numFmt w:val="bullet"/>
      <w:lvlText w:val="•"/>
      <w:lvlJc w:val="left"/>
      <w:pPr>
        <w:tabs>
          <w:tab w:val="num" w:pos="3600"/>
        </w:tabs>
        <w:ind w:left="3600" w:hanging="360"/>
      </w:pPr>
      <w:rPr>
        <w:rFonts w:ascii="Arial" w:hAnsi="Arial" w:hint="default"/>
      </w:rPr>
    </w:lvl>
    <w:lvl w:ilvl="5" w:tplc="B254BB2C" w:tentative="1">
      <w:start w:val="1"/>
      <w:numFmt w:val="bullet"/>
      <w:lvlText w:val="•"/>
      <w:lvlJc w:val="left"/>
      <w:pPr>
        <w:tabs>
          <w:tab w:val="num" w:pos="4320"/>
        </w:tabs>
        <w:ind w:left="4320" w:hanging="360"/>
      </w:pPr>
      <w:rPr>
        <w:rFonts w:ascii="Arial" w:hAnsi="Arial" w:hint="default"/>
      </w:rPr>
    </w:lvl>
    <w:lvl w:ilvl="6" w:tplc="04C8AD94" w:tentative="1">
      <w:start w:val="1"/>
      <w:numFmt w:val="bullet"/>
      <w:lvlText w:val="•"/>
      <w:lvlJc w:val="left"/>
      <w:pPr>
        <w:tabs>
          <w:tab w:val="num" w:pos="5040"/>
        </w:tabs>
        <w:ind w:left="5040" w:hanging="360"/>
      </w:pPr>
      <w:rPr>
        <w:rFonts w:ascii="Arial" w:hAnsi="Arial" w:hint="default"/>
      </w:rPr>
    </w:lvl>
    <w:lvl w:ilvl="7" w:tplc="9F785F6C" w:tentative="1">
      <w:start w:val="1"/>
      <w:numFmt w:val="bullet"/>
      <w:lvlText w:val="•"/>
      <w:lvlJc w:val="left"/>
      <w:pPr>
        <w:tabs>
          <w:tab w:val="num" w:pos="5760"/>
        </w:tabs>
        <w:ind w:left="5760" w:hanging="360"/>
      </w:pPr>
      <w:rPr>
        <w:rFonts w:ascii="Arial" w:hAnsi="Arial" w:hint="default"/>
      </w:rPr>
    </w:lvl>
    <w:lvl w:ilvl="8" w:tplc="196EF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BB38DB"/>
    <w:multiLevelType w:val="hybridMultilevel"/>
    <w:tmpl w:val="D5B28926"/>
    <w:lvl w:ilvl="0" w:tplc="6C6A9CD2">
      <w:start w:val="1"/>
      <w:numFmt w:val="bullet"/>
      <w:lvlText w:val="•"/>
      <w:lvlJc w:val="left"/>
      <w:pPr>
        <w:ind w:left="960" w:hanging="480"/>
      </w:pPr>
      <w:rPr>
        <w:rFonts w:ascii="Calibri" w:hAnsi="Calibri"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73AB36E3"/>
    <w:multiLevelType w:val="hybridMultilevel"/>
    <w:tmpl w:val="D49AB11C"/>
    <w:lvl w:ilvl="0" w:tplc="9916649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4024159"/>
    <w:multiLevelType w:val="hybridMultilevel"/>
    <w:tmpl w:val="8A78BAEA"/>
    <w:lvl w:ilvl="0" w:tplc="1B701280">
      <w:start w:val="1"/>
      <w:numFmt w:val="bullet"/>
      <w:lvlText w:val="•"/>
      <w:lvlJc w:val="left"/>
      <w:pPr>
        <w:tabs>
          <w:tab w:val="num" w:pos="720"/>
        </w:tabs>
        <w:ind w:left="720" w:hanging="360"/>
      </w:pPr>
      <w:rPr>
        <w:rFonts w:ascii="Arial" w:hAnsi="Arial" w:hint="default"/>
      </w:rPr>
    </w:lvl>
    <w:lvl w:ilvl="1" w:tplc="F7900490" w:tentative="1">
      <w:start w:val="1"/>
      <w:numFmt w:val="bullet"/>
      <w:lvlText w:val="•"/>
      <w:lvlJc w:val="left"/>
      <w:pPr>
        <w:tabs>
          <w:tab w:val="num" w:pos="1440"/>
        </w:tabs>
        <w:ind w:left="1440" w:hanging="360"/>
      </w:pPr>
      <w:rPr>
        <w:rFonts w:ascii="Arial" w:hAnsi="Arial" w:hint="default"/>
      </w:rPr>
    </w:lvl>
    <w:lvl w:ilvl="2" w:tplc="678614E6" w:tentative="1">
      <w:start w:val="1"/>
      <w:numFmt w:val="bullet"/>
      <w:lvlText w:val="•"/>
      <w:lvlJc w:val="left"/>
      <w:pPr>
        <w:tabs>
          <w:tab w:val="num" w:pos="2160"/>
        </w:tabs>
        <w:ind w:left="2160" w:hanging="360"/>
      </w:pPr>
      <w:rPr>
        <w:rFonts w:ascii="Arial" w:hAnsi="Arial" w:hint="default"/>
      </w:rPr>
    </w:lvl>
    <w:lvl w:ilvl="3" w:tplc="07942F6E" w:tentative="1">
      <w:start w:val="1"/>
      <w:numFmt w:val="bullet"/>
      <w:lvlText w:val="•"/>
      <w:lvlJc w:val="left"/>
      <w:pPr>
        <w:tabs>
          <w:tab w:val="num" w:pos="2880"/>
        </w:tabs>
        <w:ind w:left="2880" w:hanging="360"/>
      </w:pPr>
      <w:rPr>
        <w:rFonts w:ascii="Arial" w:hAnsi="Arial" w:hint="default"/>
      </w:rPr>
    </w:lvl>
    <w:lvl w:ilvl="4" w:tplc="E32CCFF2" w:tentative="1">
      <w:start w:val="1"/>
      <w:numFmt w:val="bullet"/>
      <w:lvlText w:val="•"/>
      <w:lvlJc w:val="left"/>
      <w:pPr>
        <w:tabs>
          <w:tab w:val="num" w:pos="3600"/>
        </w:tabs>
        <w:ind w:left="3600" w:hanging="360"/>
      </w:pPr>
      <w:rPr>
        <w:rFonts w:ascii="Arial" w:hAnsi="Arial" w:hint="default"/>
      </w:rPr>
    </w:lvl>
    <w:lvl w:ilvl="5" w:tplc="29EC8924" w:tentative="1">
      <w:start w:val="1"/>
      <w:numFmt w:val="bullet"/>
      <w:lvlText w:val="•"/>
      <w:lvlJc w:val="left"/>
      <w:pPr>
        <w:tabs>
          <w:tab w:val="num" w:pos="4320"/>
        </w:tabs>
        <w:ind w:left="4320" w:hanging="360"/>
      </w:pPr>
      <w:rPr>
        <w:rFonts w:ascii="Arial" w:hAnsi="Arial" w:hint="default"/>
      </w:rPr>
    </w:lvl>
    <w:lvl w:ilvl="6" w:tplc="9C3C51CA" w:tentative="1">
      <w:start w:val="1"/>
      <w:numFmt w:val="bullet"/>
      <w:lvlText w:val="•"/>
      <w:lvlJc w:val="left"/>
      <w:pPr>
        <w:tabs>
          <w:tab w:val="num" w:pos="5040"/>
        </w:tabs>
        <w:ind w:left="5040" w:hanging="360"/>
      </w:pPr>
      <w:rPr>
        <w:rFonts w:ascii="Arial" w:hAnsi="Arial" w:hint="default"/>
      </w:rPr>
    </w:lvl>
    <w:lvl w:ilvl="7" w:tplc="27C2AD7A" w:tentative="1">
      <w:start w:val="1"/>
      <w:numFmt w:val="bullet"/>
      <w:lvlText w:val="•"/>
      <w:lvlJc w:val="left"/>
      <w:pPr>
        <w:tabs>
          <w:tab w:val="num" w:pos="5760"/>
        </w:tabs>
        <w:ind w:left="5760" w:hanging="360"/>
      </w:pPr>
      <w:rPr>
        <w:rFonts w:ascii="Arial" w:hAnsi="Arial" w:hint="default"/>
      </w:rPr>
    </w:lvl>
    <w:lvl w:ilvl="8" w:tplc="8EFCD3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90C2C"/>
    <w:multiLevelType w:val="hybridMultilevel"/>
    <w:tmpl w:val="6B540D4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B56A3CC8">
      <w:start w:val="1"/>
      <w:numFmt w:val="bullet"/>
      <w:lvlText w:val="。"/>
      <w:lvlJc w:val="left"/>
      <w:pPr>
        <w:ind w:left="1920" w:hanging="480"/>
      </w:pPr>
      <w:rPr>
        <w:rFonts w:ascii="新細明體" w:eastAsia="新細明體" w:hAnsi="新細明體" w:hint="eastAsia"/>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num w:numId="1" w16cid:durableId="1974945527">
    <w:abstractNumId w:val="1"/>
  </w:num>
  <w:num w:numId="2" w16cid:durableId="631595455">
    <w:abstractNumId w:val="10"/>
  </w:num>
  <w:num w:numId="3" w16cid:durableId="1666199419">
    <w:abstractNumId w:val="3"/>
  </w:num>
  <w:num w:numId="4" w16cid:durableId="1889873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66838">
    <w:abstractNumId w:val="4"/>
  </w:num>
  <w:num w:numId="6" w16cid:durableId="1626152724">
    <w:abstractNumId w:val="22"/>
  </w:num>
  <w:num w:numId="7" w16cid:durableId="1601328146">
    <w:abstractNumId w:val="11"/>
  </w:num>
  <w:num w:numId="8" w16cid:durableId="597492909">
    <w:abstractNumId w:val="19"/>
  </w:num>
  <w:num w:numId="9" w16cid:durableId="26149759">
    <w:abstractNumId w:val="22"/>
  </w:num>
  <w:num w:numId="10" w16cid:durableId="1948001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491087">
    <w:abstractNumId w:val="5"/>
  </w:num>
  <w:num w:numId="12" w16cid:durableId="1745376841">
    <w:abstractNumId w:val="14"/>
  </w:num>
  <w:num w:numId="13" w16cid:durableId="1800954124">
    <w:abstractNumId w:val="12"/>
  </w:num>
  <w:num w:numId="14" w16cid:durableId="1416129382">
    <w:abstractNumId w:val="20"/>
  </w:num>
  <w:num w:numId="15" w16cid:durableId="1039623805">
    <w:abstractNumId w:val="20"/>
  </w:num>
  <w:num w:numId="16" w16cid:durableId="1567371556">
    <w:abstractNumId w:val="5"/>
  </w:num>
  <w:num w:numId="17" w16cid:durableId="459492609">
    <w:abstractNumId w:val="19"/>
  </w:num>
  <w:num w:numId="18" w16cid:durableId="2133548396">
    <w:abstractNumId w:val="20"/>
  </w:num>
  <w:num w:numId="19" w16cid:durableId="248974041">
    <w:abstractNumId w:val="5"/>
  </w:num>
  <w:num w:numId="20" w16cid:durableId="778722098">
    <w:abstractNumId w:val="19"/>
  </w:num>
  <w:num w:numId="21" w16cid:durableId="1465268783">
    <w:abstractNumId w:val="22"/>
  </w:num>
  <w:num w:numId="22" w16cid:durableId="1699818303">
    <w:abstractNumId w:val="15"/>
  </w:num>
  <w:num w:numId="23" w16cid:durableId="192423871">
    <w:abstractNumId w:val="6"/>
  </w:num>
  <w:num w:numId="24" w16cid:durableId="1467357544">
    <w:abstractNumId w:val="13"/>
  </w:num>
  <w:num w:numId="25" w16cid:durableId="1632633338">
    <w:abstractNumId w:val="0"/>
  </w:num>
  <w:num w:numId="26" w16cid:durableId="1060061367">
    <w:abstractNumId w:val="21"/>
  </w:num>
  <w:num w:numId="27" w16cid:durableId="978614431">
    <w:abstractNumId w:val="18"/>
  </w:num>
  <w:num w:numId="28" w16cid:durableId="779641740">
    <w:abstractNumId w:val="0"/>
  </w:num>
  <w:num w:numId="29" w16cid:durableId="78450249">
    <w:abstractNumId w:val="7"/>
  </w:num>
  <w:num w:numId="30" w16cid:durableId="1082680828">
    <w:abstractNumId w:val="0"/>
  </w:num>
  <w:num w:numId="31" w16cid:durableId="769131462">
    <w:abstractNumId w:val="0"/>
  </w:num>
  <w:num w:numId="32" w16cid:durableId="2078553857">
    <w:abstractNumId w:val="16"/>
  </w:num>
  <w:num w:numId="33" w16cid:durableId="2029873001">
    <w:abstractNumId w:val="0"/>
  </w:num>
  <w:num w:numId="34" w16cid:durableId="709574747">
    <w:abstractNumId w:val="9"/>
  </w:num>
  <w:num w:numId="35" w16cid:durableId="783960858">
    <w:abstractNumId w:val="0"/>
  </w:num>
  <w:num w:numId="36" w16cid:durableId="695156775">
    <w:abstractNumId w:val="0"/>
  </w:num>
  <w:num w:numId="37" w16cid:durableId="442655226">
    <w:abstractNumId w:val="2"/>
  </w:num>
  <w:num w:numId="38" w16cid:durableId="1717043287">
    <w:abstractNumId w:val="2"/>
  </w:num>
  <w:num w:numId="39" w16cid:durableId="850414811">
    <w:abstractNumId w:val="8"/>
  </w:num>
  <w:num w:numId="40" w16cid:durableId="310912505">
    <w:abstractNumId w:val="17"/>
  </w:num>
  <w:num w:numId="41" w16cid:durableId="1824810714">
    <w:abstractNumId w:val="0"/>
  </w:num>
  <w:num w:numId="42" w16cid:durableId="410273569">
    <w:abstractNumId w:val="0"/>
  </w:num>
  <w:num w:numId="43" w16cid:durableId="65853519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6A8"/>
    <w:rsid w:val="00011C3F"/>
    <w:rsid w:val="00011D93"/>
    <w:rsid w:val="00012254"/>
    <w:rsid w:val="000128D7"/>
    <w:rsid w:val="00013161"/>
    <w:rsid w:val="00013174"/>
    <w:rsid w:val="00013383"/>
    <w:rsid w:val="0001459F"/>
    <w:rsid w:val="000154E8"/>
    <w:rsid w:val="0001579A"/>
    <w:rsid w:val="000160DC"/>
    <w:rsid w:val="0001692B"/>
    <w:rsid w:val="00016D54"/>
    <w:rsid w:val="00017068"/>
    <w:rsid w:val="000174EF"/>
    <w:rsid w:val="0001774C"/>
    <w:rsid w:val="00017B8E"/>
    <w:rsid w:val="00020021"/>
    <w:rsid w:val="00020569"/>
    <w:rsid w:val="000206F5"/>
    <w:rsid w:val="000211A5"/>
    <w:rsid w:val="00021228"/>
    <w:rsid w:val="00021963"/>
    <w:rsid w:val="00021A46"/>
    <w:rsid w:val="000233AE"/>
    <w:rsid w:val="0002395B"/>
    <w:rsid w:val="000248E9"/>
    <w:rsid w:val="00024F6A"/>
    <w:rsid w:val="00025B4A"/>
    <w:rsid w:val="00026292"/>
    <w:rsid w:val="000264E1"/>
    <w:rsid w:val="00027278"/>
    <w:rsid w:val="00027418"/>
    <w:rsid w:val="00030D60"/>
    <w:rsid w:val="000314D8"/>
    <w:rsid w:val="000315CF"/>
    <w:rsid w:val="0003241C"/>
    <w:rsid w:val="00032A73"/>
    <w:rsid w:val="000338A2"/>
    <w:rsid w:val="00033A80"/>
    <w:rsid w:val="000345ED"/>
    <w:rsid w:val="00034617"/>
    <w:rsid w:val="00035551"/>
    <w:rsid w:val="00035821"/>
    <w:rsid w:val="000359C7"/>
    <w:rsid w:val="00035C3D"/>
    <w:rsid w:val="00036893"/>
    <w:rsid w:val="000368A7"/>
    <w:rsid w:val="000372F4"/>
    <w:rsid w:val="00037507"/>
    <w:rsid w:val="000377EE"/>
    <w:rsid w:val="00037E92"/>
    <w:rsid w:val="00037F10"/>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8C5"/>
    <w:rsid w:val="00053E37"/>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0AA"/>
    <w:rsid w:val="000656E4"/>
    <w:rsid w:val="00065E74"/>
    <w:rsid w:val="0006735C"/>
    <w:rsid w:val="00067364"/>
    <w:rsid w:val="000676D7"/>
    <w:rsid w:val="00067F81"/>
    <w:rsid w:val="000701C9"/>
    <w:rsid w:val="00070545"/>
    <w:rsid w:val="000706DB"/>
    <w:rsid w:val="00070A59"/>
    <w:rsid w:val="00070E52"/>
    <w:rsid w:val="000711F2"/>
    <w:rsid w:val="000713BE"/>
    <w:rsid w:val="00071812"/>
    <w:rsid w:val="00071A30"/>
    <w:rsid w:val="00071CF0"/>
    <w:rsid w:val="00072351"/>
    <w:rsid w:val="00072BEC"/>
    <w:rsid w:val="00073618"/>
    <w:rsid w:val="00073C45"/>
    <w:rsid w:val="00074A3E"/>
    <w:rsid w:val="00074A9F"/>
    <w:rsid w:val="000757E0"/>
    <w:rsid w:val="00076278"/>
    <w:rsid w:val="00076B36"/>
    <w:rsid w:val="00076C50"/>
    <w:rsid w:val="000806C4"/>
    <w:rsid w:val="000809D1"/>
    <w:rsid w:val="00080B51"/>
    <w:rsid w:val="00080F70"/>
    <w:rsid w:val="000817EB"/>
    <w:rsid w:val="00081A21"/>
    <w:rsid w:val="00083389"/>
    <w:rsid w:val="000845D8"/>
    <w:rsid w:val="000846FA"/>
    <w:rsid w:val="00084952"/>
    <w:rsid w:val="000854A7"/>
    <w:rsid w:val="00085529"/>
    <w:rsid w:val="000855BE"/>
    <w:rsid w:val="0008688B"/>
    <w:rsid w:val="000874F2"/>
    <w:rsid w:val="000877B5"/>
    <w:rsid w:val="00090042"/>
    <w:rsid w:val="00090A64"/>
    <w:rsid w:val="00090C86"/>
    <w:rsid w:val="00092170"/>
    <w:rsid w:val="000921C3"/>
    <w:rsid w:val="00092249"/>
    <w:rsid w:val="000926A6"/>
    <w:rsid w:val="00092C03"/>
    <w:rsid w:val="00092E28"/>
    <w:rsid w:val="000930ED"/>
    <w:rsid w:val="000933F0"/>
    <w:rsid w:val="00093832"/>
    <w:rsid w:val="00093E19"/>
    <w:rsid w:val="00094BB3"/>
    <w:rsid w:val="000951A7"/>
    <w:rsid w:val="000953E8"/>
    <w:rsid w:val="00095668"/>
    <w:rsid w:val="00096E90"/>
    <w:rsid w:val="0009711A"/>
    <w:rsid w:val="000972F7"/>
    <w:rsid w:val="0009730B"/>
    <w:rsid w:val="000979FD"/>
    <w:rsid w:val="000A0641"/>
    <w:rsid w:val="000A0CA5"/>
    <w:rsid w:val="000A1818"/>
    <w:rsid w:val="000A1D54"/>
    <w:rsid w:val="000A21E6"/>
    <w:rsid w:val="000A287F"/>
    <w:rsid w:val="000A324F"/>
    <w:rsid w:val="000A4648"/>
    <w:rsid w:val="000A4CED"/>
    <w:rsid w:val="000A5AD7"/>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19E"/>
    <w:rsid w:val="000C08EF"/>
    <w:rsid w:val="000C256E"/>
    <w:rsid w:val="000C2C8A"/>
    <w:rsid w:val="000C2E71"/>
    <w:rsid w:val="000C38AE"/>
    <w:rsid w:val="000C3C71"/>
    <w:rsid w:val="000C46D4"/>
    <w:rsid w:val="000C5CE6"/>
    <w:rsid w:val="000C641F"/>
    <w:rsid w:val="000C64B8"/>
    <w:rsid w:val="000C6742"/>
    <w:rsid w:val="000C748B"/>
    <w:rsid w:val="000C7498"/>
    <w:rsid w:val="000C74E2"/>
    <w:rsid w:val="000D09F9"/>
    <w:rsid w:val="000D0B0E"/>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BF2"/>
    <w:rsid w:val="000D6330"/>
    <w:rsid w:val="000D68A0"/>
    <w:rsid w:val="000D7923"/>
    <w:rsid w:val="000D7955"/>
    <w:rsid w:val="000E06C6"/>
    <w:rsid w:val="000E1207"/>
    <w:rsid w:val="000E1540"/>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B2D"/>
    <w:rsid w:val="000F4CB3"/>
    <w:rsid w:val="000F4D77"/>
    <w:rsid w:val="000F59C3"/>
    <w:rsid w:val="000F5BE7"/>
    <w:rsid w:val="000F616A"/>
    <w:rsid w:val="000F65AF"/>
    <w:rsid w:val="000F68B7"/>
    <w:rsid w:val="000F6971"/>
    <w:rsid w:val="000F75A8"/>
    <w:rsid w:val="000F773A"/>
    <w:rsid w:val="000F78BD"/>
    <w:rsid w:val="00100005"/>
    <w:rsid w:val="00100319"/>
    <w:rsid w:val="00100EFD"/>
    <w:rsid w:val="0010187E"/>
    <w:rsid w:val="00101C86"/>
    <w:rsid w:val="00101E3F"/>
    <w:rsid w:val="0010230E"/>
    <w:rsid w:val="00102484"/>
    <w:rsid w:val="001048F8"/>
    <w:rsid w:val="001059D9"/>
    <w:rsid w:val="00105EAE"/>
    <w:rsid w:val="00105FFF"/>
    <w:rsid w:val="00106B17"/>
    <w:rsid w:val="00106BAF"/>
    <w:rsid w:val="00107973"/>
    <w:rsid w:val="001079F6"/>
    <w:rsid w:val="00110006"/>
    <w:rsid w:val="0011050C"/>
    <w:rsid w:val="00110C02"/>
    <w:rsid w:val="00111908"/>
    <w:rsid w:val="001124A1"/>
    <w:rsid w:val="001131CD"/>
    <w:rsid w:val="00113690"/>
    <w:rsid w:val="001139A7"/>
    <w:rsid w:val="00113ED3"/>
    <w:rsid w:val="0011409B"/>
    <w:rsid w:val="001143F6"/>
    <w:rsid w:val="00114B1B"/>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9F5"/>
    <w:rsid w:val="00127EF8"/>
    <w:rsid w:val="00130389"/>
    <w:rsid w:val="0013080B"/>
    <w:rsid w:val="00130854"/>
    <w:rsid w:val="00130B4F"/>
    <w:rsid w:val="00131679"/>
    <w:rsid w:val="00131789"/>
    <w:rsid w:val="00131B32"/>
    <w:rsid w:val="00131CB0"/>
    <w:rsid w:val="00131CEF"/>
    <w:rsid w:val="00132CBE"/>
    <w:rsid w:val="00133038"/>
    <w:rsid w:val="001334E1"/>
    <w:rsid w:val="00133910"/>
    <w:rsid w:val="0013450D"/>
    <w:rsid w:val="001348AE"/>
    <w:rsid w:val="001352ED"/>
    <w:rsid w:val="00135F98"/>
    <w:rsid w:val="001365A0"/>
    <w:rsid w:val="001368A1"/>
    <w:rsid w:val="00136E0D"/>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534D"/>
    <w:rsid w:val="001556BD"/>
    <w:rsid w:val="001559F8"/>
    <w:rsid w:val="00155A34"/>
    <w:rsid w:val="00155BC9"/>
    <w:rsid w:val="00156174"/>
    <w:rsid w:val="001566A8"/>
    <w:rsid w:val="00156AE5"/>
    <w:rsid w:val="00157BFF"/>
    <w:rsid w:val="00160545"/>
    <w:rsid w:val="00160E79"/>
    <w:rsid w:val="0016174C"/>
    <w:rsid w:val="00162AE0"/>
    <w:rsid w:val="00162F8E"/>
    <w:rsid w:val="0016374D"/>
    <w:rsid w:val="00163931"/>
    <w:rsid w:val="00163D15"/>
    <w:rsid w:val="00163F21"/>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18E"/>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534E"/>
    <w:rsid w:val="00195A88"/>
    <w:rsid w:val="0019610B"/>
    <w:rsid w:val="00197448"/>
    <w:rsid w:val="00197535"/>
    <w:rsid w:val="00197B8F"/>
    <w:rsid w:val="001A235A"/>
    <w:rsid w:val="001A2A1B"/>
    <w:rsid w:val="001A2AAB"/>
    <w:rsid w:val="001A3008"/>
    <w:rsid w:val="001A3481"/>
    <w:rsid w:val="001A4203"/>
    <w:rsid w:val="001A4536"/>
    <w:rsid w:val="001A472B"/>
    <w:rsid w:val="001A4C2B"/>
    <w:rsid w:val="001A5009"/>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AC9"/>
    <w:rsid w:val="001B35EB"/>
    <w:rsid w:val="001B3AE7"/>
    <w:rsid w:val="001B3F4E"/>
    <w:rsid w:val="001B4331"/>
    <w:rsid w:val="001B4AA2"/>
    <w:rsid w:val="001B5418"/>
    <w:rsid w:val="001B5A9F"/>
    <w:rsid w:val="001B6249"/>
    <w:rsid w:val="001B62CA"/>
    <w:rsid w:val="001B72AD"/>
    <w:rsid w:val="001B7F04"/>
    <w:rsid w:val="001B7F7C"/>
    <w:rsid w:val="001C00F3"/>
    <w:rsid w:val="001C03CE"/>
    <w:rsid w:val="001C0703"/>
    <w:rsid w:val="001C1307"/>
    <w:rsid w:val="001C16BF"/>
    <w:rsid w:val="001C1C99"/>
    <w:rsid w:val="001C2742"/>
    <w:rsid w:val="001C40D9"/>
    <w:rsid w:val="001C4192"/>
    <w:rsid w:val="001C4C3A"/>
    <w:rsid w:val="001C5338"/>
    <w:rsid w:val="001C5621"/>
    <w:rsid w:val="001C5B3E"/>
    <w:rsid w:val="001C5FB5"/>
    <w:rsid w:val="001C6154"/>
    <w:rsid w:val="001C6BC2"/>
    <w:rsid w:val="001C6F6B"/>
    <w:rsid w:val="001C74BE"/>
    <w:rsid w:val="001C7FFD"/>
    <w:rsid w:val="001D0249"/>
    <w:rsid w:val="001D04D8"/>
    <w:rsid w:val="001D0EEB"/>
    <w:rsid w:val="001D0F12"/>
    <w:rsid w:val="001D13BF"/>
    <w:rsid w:val="001D150F"/>
    <w:rsid w:val="001D1C59"/>
    <w:rsid w:val="001D240E"/>
    <w:rsid w:val="001D2CD8"/>
    <w:rsid w:val="001D338F"/>
    <w:rsid w:val="001D402F"/>
    <w:rsid w:val="001D49ED"/>
    <w:rsid w:val="001D52A5"/>
    <w:rsid w:val="001D52D1"/>
    <w:rsid w:val="001D7AE8"/>
    <w:rsid w:val="001E06EC"/>
    <w:rsid w:val="001E0867"/>
    <w:rsid w:val="001E1F00"/>
    <w:rsid w:val="001E20FD"/>
    <w:rsid w:val="001E2C87"/>
    <w:rsid w:val="001E2DDC"/>
    <w:rsid w:val="001E3965"/>
    <w:rsid w:val="001E3B24"/>
    <w:rsid w:val="001E43C5"/>
    <w:rsid w:val="001E44DA"/>
    <w:rsid w:val="001E4835"/>
    <w:rsid w:val="001E493C"/>
    <w:rsid w:val="001E4C9A"/>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5FB6"/>
    <w:rsid w:val="001F617E"/>
    <w:rsid w:val="001F705D"/>
    <w:rsid w:val="001F76F2"/>
    <w:rsid w:val="001F7933"/>
    <w:rsid w:val="001F7CF8"/>
    <w:rsid w:val="001F7EAA"/>
    <w:rsid w:val="001F7FE4"/>
    <w:rsid w:val="00200BAB"/>
    <w:rsid w:val="00201ED6"/>
    <w:rsid w:val="00201F86"/>
    <w:rsid w:val="002020E9"/>
    <w:rsid w:val="00202593"/>
    <w:rsid w:val="00202C71"/>
    <w:rsid w:val="00202EE9"/>
    <w:rsid w:val="00203BD5"/>
    <w:rsid w:val="00203BEE"/>
    <w:rsid w:val="002044B4"/>
    <w:rsid w:val="0020460F"/>
    <w:rsid w:val="00204BE7"/>
    <w:rsid w:val="002052EC"/>
    <w:rsid w:val="00206DB6"/>
    <w:rsid w:val="0020751C"/>
    <w:rsid w:val="002078B4"/>
    <w:rsid w:val="00207AF7"/>
    <w:rsid w:val="00207F82"/>
    <w:rsid w:val="002101A7"/>
    <w:rsid w:val="002105BB"/>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0E69"/>
    <w:rsid w:val="002217F1"/>
    <w:rsid w:val="00221D54"/>
    <w:rsid w:val="00221E20"/>
    <w:rsid w:val="002221FD"/>
    <w:rsid w:val="00222232"/>
    <w:rsid w:val="00222C22"/>
    <w:rsid w:val="00222C93"/>
    <w:rsid w:val="002234DD"/>
    <w:rsid w:val="00223BBA"/>
    <w:rsid w:val="0022418B"/>
    <w:rsid w:val="0022430E"/>
    <w:rsid w:val="00224BED"/>
    <w:rsid w:val="002260F8"/>
    <w:rsid w:val="00227B0B"/>
    <w:rsid w:val="002304D2"/>
    <w:rsid w:val="002318A4"/>
    <w:rsid w:val="002319EB"/>
    <w:rsid w:val="00231EFA"/>
    <w:rsid w:val="00233188"/>
    <w:rsid w:val="0023375E"/>
    <w:rsid w:val="0023384D"/>
    <w:rsid w:val="0023395C"/>
    <w:rsid w:val="00233991"/>
    <w:rsid w:val="00233C88"/>
    <w:rsid w:val="00234776"/>
    <w:rsid w:val="002352E5"/>
    <w:rsid w:val="002356F2"/>
    <w:rsid w:val="00235EBF"/>
    <w:rsid w:val="0023658D"/>
    <w:rsid w:val="002365F2"/>
    <w:rsid w:val="002373C3"/>
    <w:rsid w:val="00237671"/>
    <w:rsid w:val="0024025A"/>
    <w:rsid w:val="002403C8"/>
    <w:rsid w:val="00240B34"/>
    <w:rsid w:val="00240B40"/>
    <w:rsid w:val="00240F71"/>
    <w:rsid w:val="002412C2"/>
    <w:rsid w:val="002415F6"/>
    <w:rsid w:val="002418CB"/>
    <w:rsid w:val="00243064"/>
    <w:rsid w:val="00243D77"/>
    <w:rsid w:val="00243DAC"/>
    <w:rsid w:val="00244719"/>
    <w:rsid w:val="00244A42"/>
    <w:rsid w:val="00245E41"/>
    <w:rsid w:val="002465EA"/>
    <w:rsid w:val="00246843"/>
    <w:rsid w:val="0024758A"/>
    <w:rsid w:val="002507AE"/>
    <w:rsid w:val="00252469"/>
    <w:rsid w:val="00252FC4"/>
    <w:rsid w:val="00254621"/>
    <w:rsid w:val="0025466B"/>
    <w:rsid w:val="00254CCE"/>
    <w:rsid w:val="00255925"/>
    <w:rsid w:val="00255CF0"/>
    <w:rsid w:val="00255DDF"/>
    <w:rsid w:val="00256228"/>
    <w:rsid w:val="002568F4"/>
    <w:rsid w:val="00256A24"/>
    <w:rsid w:val="00256A65"/>
    <w:rsid w:val="00256E68"/>
    <w:rsid w:val="0025787C"/>
    <w:rsid w:val="0025790F"/>
    <w:rsid w:val="00257DB9"/>
    <w:rsid w:val="00257E52"/>
    <w:rsid w:val="0026105A"/>
    <w:rsid w:val="002610EA"/>
    <w:rsid w:val="002622A0"/>
    <w:rsid w:val="00262B05"/>
    <w:rsid w:val="002636E3"/>
    <w:rsid w:val="002642F8"/>
    <w:rsid w:val="00264AC9"/>
    <w:rsid w:val="00264D50"/>
    <w:rsid w:val="00264D99"/>
    <w:rsid w:val="0026507F"/>
    <w:rsid w:val="00265638"/>
    <w:rsid w:val="00265760"/>
    <w:rsid w:val="0026655C"/>
    <w:rsid w:val="0026660D"/>
    <w:rsid w:val="002669F2"/>
    <w:rsid w:val="00266FFB"/>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3CB"/>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9C6"/>
    <w:rsid w:val="00290A25"/>
    <w:rsid w:val="00291A3E"/>
    <w:rsid w:val="00292216"/>
    <w:rsid w:val="002924D8"/>
    <w:rsid w:val="00292B63"/>
    <w:rsid w:val="00293C36"/>
    <w:rsid w:val="00293DB3"/>
    <w:rsid w:val="0029433B"/>
    <w:rsid w:val="00294B00"/>
    <w:rsid w:val="00295442"/>
    <w:rsid w:val="00295C25"/>
    <w:rsid w:val="00296623"/>
    <w:rsid w:val="00296656"/>
    <w:rsid w:val="002967AF"/>
    <w:rsid w:val="0029757E"/>
    <w:rsid w:val="00297DD6"/>
    <w:rsid w:val="00297E55"/>
    <w:rsid w:val="002A0030"/>
    <w:rsid w:val="002A08D1"/>
    <w:rsid w:val="002A158D"/>
    <w:rsid w:val="002A1798"/>
    <w:rsid w:val="002A1E7D"/>
    <w:rsid w:val="002A1FEE"/>
    <w:rsid w:val="002A2020"/>
    <w:rsid w:val="002A2460"/>
    <w:rsid w:val="002A3CF9"/>
    <w:rsid w:val="002A446D"/>
    <w:rsid w:val="002A480A"/>
    <w:rsid w:val="002A4B06"/>
    <w:rsid w:val="002A548C"/>
    <w:rsid w:val="002A566D"/>
    <w:rsid w:val="002A5DF9"/>
    <w:rsid w:val="002A63A0"/>
    <w:rsid w:val="002A667B"/>
    <w:rsid w:val="002A79FA"/>
    <w:rsid w:val="002A7EBD"/>
    <w:rsid w:val="002B0260"/>
    <w:rsid w:val="002B02D6"/>
    <w:rsid w:val="002B0371"/>
    <w:rsid w:val="002B04BE"/>
    <w:rsid w:val="002B08E6"/>
    <w:rsid w:val="002B0C2C"/>
    <w:rsid w:val="002B0C72"/>
    <w:rsid w:val="002B1FFA"/>
    <w:rsid w:val="002B2129"/>
    <w:rsid w:val="002B2A62"/>
    <w:rsid w:val="002B3090"/>
    <w:rsid w:val="002B37B8"/>
    <w:rsid w:val="002B4B78"/>
    <w:rsid w:val="002B4CBC"/>
    <w:rsid w:val="002B544D"/>
    <w:rsid w:val="002B5760"/>
    <w:rsid w:val="002B61D5"/>
    <w:rsid w:val="002B6629"/>
    <w:rsid w:val="002B6E04"/>
    <w:rsid w:val="002B6E21"/>
    <w:rsid w:val="002B6FC9"/>
    <w:rsid w:val="002B710D"/>
    <w:rsid w:val="002B7468"/>
    <w:rsid w:val="002B78C2"/>
    <w:rsid w:val="002C02FD"/>
    <w:rsid w:val="002C0422"/>
    <w:rsid w:val="002C05D8"/>
    <w:rsid w:val="002C0D69"/>
    <w:rsid w:val="002C140D"/>
    <w:rsid w:val="002C1CB3"/>
    <w:rsid w:val="002C1EFB"/>
    <w:rsid w:val="002C1F7A"/>
    <w:rsid w:val="002C23A9"/>
    <w:rsid w:val="002C38E3"/>
    <w:rsid w:val="002C48D9"/>
    <w:rsid w:val="002C4B2D"/>
    <w:rsid w:val="002C5065"/>
    <w:rsid w:val="002C5F61"/>
    <w:rsid w:val="002C6533"/>
    <w:rsid w:val="002C7702"/>
    <w:rsid w:val="002D0410"/>
    <w:rsid w:val="002D1240"/>
    <w:rsid w:val="002D1933"/>
    <w:rsid w:val="002D196D"/>
    <w:rsid w:val="002D1A27"/>
    <w:rsid w:val="002D1C49"/>
    <w:rsid w:val="002D3789"/>
    <w:rsid w:val="002D3863"/>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50B0"/>
    <w:rsid w:val="002E53E1"/>
    <w:rsid w:val="002E57A9"/>
    <w:rsid w:val="002E5855"/>
    <w:rsid w:val="002E5A00"/>
    <w:rsid w:val="002E6571"/>
    <w:rsid w:val="002E6EFB"/>
    <w:rsid w:val="002E7A37"/>
    <w:rsid w:val="002E7D22"/>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649"/>
    <w:rsid w:val="00304D90"/>
    <w:rsid w:val="00304FB6"/>
    <w:rsid w:val="00305220"/>
    <w:rsid w:val="00305712"/>
    <w:rsid w:val="00306B23"/>
    <w:rsid w:val="00306F5D"/>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B3E"/>
    <w:rsid w:val="00326DEE"/>
    <w:rsid w:val="003277B0"/>
    <w:rsid w:val="003278BA"/>
    <w:rsid w:val="00327BB1"/>
    <w:rsid w:val="0033037F"/>
    <w:rsid w:val="003306D8"/>
    <w:rsid w:val="003315B4"/>
    <w:rsid w:val="00331611"/>
    <w:rsid w:val="0033163D"/>
    <w:rsid w:val="00331B7A"/>
    <w:rsid w:val="00331CF9"/>
    <w:rsid w:val="00331D9D"/>
    <w:rsid w:val="0033276D"/>
    <w:rsid w:val="003328CD"/>
    <w:rsid w:val="00334522"/>
    <w:rsid w:val="00334736"/>
    <w:rsid w:val="00334D5F"/>
    <w:rsid w:val="003360CA"/>
    <w:rsid w:val="00336784"/>
    <w:rsid w:val="00336814"/>
    <w:rsid w:val="003372A5"/>
    <w:rsid w:val="003375B7"/>
    <w:rsid w:val="00340E8C"/>
    <w:rsid w:val="003424A5"/>
    <w:rsid w:val="00342547"/>
    <w:rsid w:val="00342F59"/>
    <w:rsid w:val="00343017"/>
    <w:rsid w:val="00343402"/>
    <w:rsid w:val="00343A55"/>
    <w:rsid w:val="003447CC"/>
    <w:rsid w:val="00344ECD"/>
    <w:rsid w:val="003456E4"/>
    <w:rsid w:val="0034587C"/>
    <w:rsid w:val="00345C49"/>
    <w:rsid w:val="00345EEA"/>
    <w:rsid w:val="003465DE"/>
    <w:rsid w:val="0034668F"/>
    <w:rsid w:val="00346A12"/>
    <w:rsid w:val="00346A44"/>
    <w:rsid w:val="00346BDB"/>
    <w:rsid w:val="00346C51"/>
    <w:rsid w:val="003472E1"/>
    <w:rsid w:val="003478B2"/>
    <w:rsid w:val="0034799A"/>
    <w:rsid w:val="00347A26"/>
    <w:rsid w:val="003501A6"/>
    <w:rsid w:val="00350FBF"/>
    <w:rsid w:val="00351AE0"/>
    <w:rsid w:val="003521DB"/>
    <w:rsid w:val="00353D1F"/>
    <w:rsid w:val="003544C1"/>
    <w:rsid w:val="003548F1"/>
    <w:rsid w:val="00354D22"/>
    <w:rsid w:val="00355FDA"/>
    <w:rsid w:val="00356536"/>
    <w:rsid w:val="003565BE"/>
    <w:rsid w:val="003572BE"/>
    <w:rsid w:val="003575F1"/>
    <w:rsid w:val="00360510"/>
    <w:rsid w:val="0036084B"/>
    <w:rsid w:val="003609AC"/>
    <w:rsid w:val="00360EA4"/>
    <w:rsid w:val="003612F0"/>
    <w:rsid w:val="00361AC9"/>
    <w:rsid w:val="00362C4F"/>
    <w:rsid w:val="00364947"/>
    <w:rsid w:val="00364AA2"/>
    <w:rsid w:val="003653F4"/>
    <w:rsid w:val="00365442"/>
    <w:rsid w:val="00366124"/>
    <w:rsid w:val="00367099"/>
    <w:rsid w:val="00367254"/>
    <w:rsid w:val="00367642"/>
    <w:rsid w:val="00367764"/>
    <w:rsid w:val="003677CA"/>
    <w:rsid w:val="00367972"/>
    <w:rsid w:val="00367D51"/>
    <w:rsid w:val="00370F47"/>
    <w:rsid w:val="0037110D"/>
    <w:rsid w:val="00371AF0"/>
    <w:rsid w:val="00371B1E"/>
    <w:rsid w:val="0037212B"/>
    <w:rsid w:val="00372D79"/>
    <w:rsid w:val="00373044"/>
    <w:rsid w:val="003734D3"/>
    <w:rsid w:val="003736DC"/>
    <w:rsid w:val="00373B61"/>
    <w:rsid w:val="00374E60"/>
    <w:rsid w:val="003752BB"/>
    <w:rsid w:val="0037584B"/>
    <w:rsid w:val="00375B6A"/>
    <w:rsid w:val="0037627A"/>
    <w:rsid w:val="00376D01"/>
    <w:rsid w:val="00377793"/>
    <w:rsid w:val="00380203"/>
    <w:rsid w:val="0038059F"/>
    <w:rsid w:val="00380E8C"/>
    <w:rsid w:val="0038122F"/>
    <w:rsid w:val="00381968"/>
    <w:rsid w:val="00381DBC"/>
    <w:rsid w:val="003828C9"/>
    <w:rsid w:val="00382901"/>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6CE8"/>
    <w:rsid w:val="003A7A93"/>
    <w:rsid w:val="003B0BF8"/>
    <w:rsid w:val="003B1F3B"/>
    <w:rsid w:val="003B2529"/>
    <w:rsid w:val="003B3DC0"/>
    <w:rsid w:val="003B4D04"/>
    <w:rsid w:val="003B5488"/>
    <w:rsid w:val="003B56A9"/>
    <w:rsid w:val="003B56E5"/>
    <w:rsid w:val="003B6548"/>
    <w:rsid w:val="003B77E9"/>
    <w:rsid w:val="003C006C"/>
    <w:rsid w:val="003C0805"/>
    <w:rsid w:val="003C0E11"/>
    <w:rsid w:val="003C126A"/>
    <w:rsid w:val="003C13AA"/>
    <w:rsid w:val="003C2202"/>
    <w:rsid w:val="003C2CD1"/>
    <w:rsid w:val="003C3243"/>
    <w:rsid w:val="003C336B"/>
    <w:rsid w:val="003C3735"/>
    <w:rsid w:val="003C391D"/>
    <w:rsid w:val="003C3CBD"/>
    <w:rsid w:val="003C4584"/>
    <w:rsid w:val="003C726C"/>
    <w:rsid w:val="003C7F6F"/>
    <w:rsid w:val="003D0A9C"/>
    <w:rsid w:val="003D0C52"/>
    <w:rsid w:val="003D1635"/>
    <w:rsid w:val="003D1B3A"/>
    <w:rsid w:val="003D1D37"/>
    <w:rsid w:val="003D2BFC"/>
    <w:rsid w:val="003D33A8"/>
    <w:rsid w:val="003D3946"/>
    <w:rsid w:val="003D50FD"/>
    <w:rsid w:val="003D542E"/>
    <w:rsid w:val="003D6575"/>
    <w:rsid w:val="003D7E3A"/>
    <w:rsid w:val="003D7F56"/>
    <w:rsid w:val="003E0262"/>
    <w:rsid w:val="003E0305"/>
    <w:rsid w:val="003E3372"/>
    <w:rsid w:val="003E3511"/>
    <w:rsid w:val="003E35DC"/>
    <w:rsid w:val="003E3AFC"/>
    <w:rsid w:val="003E3B01"/>
    <w:rsid w:val="003E5957"/>
    <w:rsid w:val="003E6038"/>
    <w:rsid w:val="003E655B"/>
    <w:rsid w:val="003E6A3A"/>
    <w:rsid w:val="003E6F87"/>
    <w:rsid w:val="003E7642"/>
    <w:rsid w:val="003E7D5D"/>
    <w:rsid w:val="003F084B"/>
    <w:rsid w:val="003F112B"/>
    <w:rsid w:val="003F1232"/>
    <w:rsid w:val="003F325B"/>
    <w:rsid w:val="003F3699"/>
    <w:rsid w:val="003F41D4"/>
    <w:rsid w:val="003F4540"/>
    <w:rsid w:val="003F4797"/>
    <w:rsid w:val="003F47B5"/>
    <w:rsid w:val="003F4D3A"/>
    <w:rsid w:val="003F5086"/>
    <w:rsid w:val="003F588E"/>
    <w:rsid w:val="003F5B1B"/>
    <w:rsid w:val="003F5B5D"/>
    <w:rsid w:val="003F617E"/>
    <w:rsid w:val="003F630E"/>
    <w:rsid w:val="003F6857"/>
    <w:rsid w:val="003F6CC4"/>
    <w:rsid w:val="003F6D4E"/>
    <w:rsid w:val="003F6DB4"/>
    <w:rsid w:val="003F7B14"/>
    <w:rsid w:val="004011BC"/>
    <w:rsid w:val="0040222B"/>
    <w:rsid w:val="0040230B"/>
    <w:rsid w:val="0040260A"/>
    <w:rsid w:val="00402C8B"/>
    <w:rsid w:val="00402E73"/>
    <w:rsid w:val="00404A4A"/>
    <w:rsid w:val="00404C9A"/>
    <w:rsid w:val="00404E9B"/>
    <w:rsid w:val="00405057"/>
    <w:rsid w:val="00405D9B"/>
    <w:rsid w:val="004100CB"/>
    <w:rsid w:val="004101FA"/>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1A"/>
    <w:rsid w:val="0041764A"/>
    <w:rsid w:val="0041769D"/>
    <w:rsid w:val="004177A9"/>
    <w:rsid w:val="0041782C"/>
    <w:rsid w:val="00420635"/>
    <w:rsid w:val="004206FA"/>
    <w:rsid w:val="0042076D"/>
    <w:rsid w:val="0042211B"/>
    <w:rsid w:val="004223F1"/>
    <w:rsid w:val="004226BD"/>
    <w:rsid w:val="00422834"/>
    <w:rsid w:val="00422976"/>
    <w:rsid w:val="00422E43"/>
    <w:rsid w:val="00423BFA"/>
    <w:rsid w:val="004247E2"/>
    <w:rsid w:val="00424DC4"/>
    <w:rsid w:val="004257B2"/>
    <w:rsid w:val="004260A8"/>
    <w:rsid w:val="00426371"/>
    <w:rsid w:val="0042797D"/>
    <w:rsid w:val="00430432"/>
    <w:rsid w:val="0043073B"/>
    <w:rsid w:val="00430A9B"/>
    <w:rsid w:val="00430F08"/>
    <w:rsid w:val="00430F17"/>
    <w:rsid w:val="00430F1F"/>
    <w:rsid w:val="00431123"/>
    <w:rsid w:val="00431DFA"/>
    <w:rsid w:val="00431E83"/>
    <w:rsid w:val="00432139"/>
    <w:rsid w:val="00432F62"/>
    <w:rsid w:val="0043400E"/>
    <w:rsid w:val="0043403B"/>
    <w:rsid w:val="00434A36"/>
    <w:rsid w:val="00435C9A"/>
    <w:rsid w:val="0043610B"/>
    <w:rsid w:val="0043628E"/>
    <w:rsid w:val="00436746"/>
    <w:rsid w:val="00436F36"/>
    <w:rsid w:val="0043707E"/>
    <w:rsid w:val="0043781E"/>
    <w:rsid w:val="00437B5E"/>
    <w:rsid w:val="00437DC4"/>
    <w:rsid w:val="00441388"/>
    <w:rsid w:val="004418DF"/>
    <w:rsid w:val="00441F22"/>
    <w:rsid w:val="00443C17"/>
    <w:rsid w:val="004444E9"/>
    <w:rsid w:val="004459FA"/>
    <w:rsid w:val="004463F9"/>
    <w:rsid w:val="00447659"/>
    <w:rsid w:val="00447A77"/>
    <w:rsid w:val="00447EAC"/>
    <w:rsid w:val="00451079"/>
    <w:rsid w:val="0045275B"/>
    <w:rsid w:val="00452933"/>
    <w:rsid w:val="00454988"/>
    <w:rsid w:val="00454CD8"/>
    <w:rsid w:val="00454EFA"/>
    <w:rsid w:val="004550F4"/>
    <w:rsid w:val="00455581"/>
    <w:rsid w:val="00456884"/>
    <w:rsid w:val="00456A48"/>
    <w:rsid w:val="004574C3"/>
    <w:rsid w:val="004604FD"/>
    <w:rsid w:val="00460DBF"/>
    <w:rsid w:val="004620EA"/>
    <w:rsid w:val="00462387"/>
    <w:rsid w:val="0046260F"/>
    <w:rsid w:val="00462878"/>
    <w:rsid w:val="00462BD0"/>
    <w:rsid w:val="00462D0A"/>
    <w:rsid w:val="004636F0"/>
    <w:rsid w:val="00465B4C"/>
    <w:rsid w:val="00466E77"/>
    <w:rsid w:val="00466F50"/>
    <w:rsid w:val="0046723A"/>
    <w:rsid w:val="00467ABA"/>
    <w:rsid w:val="004706CE"/>
    <w:rsid w:val="00470947"/>
    <w:rsid w:val="00470F3A"/>
    <w:rsid w:val="00471435"/>
    <w:rsid w:val="00471518"/>
    <w:rsid w:val="00471F19"/>
    <w:rsid w:val="00472415"/>
    <w:rsid w:val="004726EF"/>
    <w:rsid w:val="00473061"/>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A78"/>
    <w:rsid w:val="00492E17"/>
    <w:rsid w:val="0049357E"/>
    <w:rsid w:val="0049417E"/>
    <w:rsid w:val="004945F3"/>
    <w:rsid w:val="004952EA"/>
    <w:rsid w:val="0049551B"/>
    <w:rsid w:val="0049575C"/>
    <w:rsid w:val="0049590D"/>
    <w:rsid w:val="0049624B"/>
    <w:rsid w:val="00496840"/>
    <w:rsid w:val="00496C46"/>
    <w:rsid w:val="004973AA"/>
    <w:rsid w:val="004A0D40"/>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E13C6"/>
    <w:rsid w:val="004E14BC"/>
    <w:rsid w:val="004E1DF7"/>
    <w:rsid w:val="004E2EF6"/>
    <w:rsid w:val="004E30DF"/>
    <w:rsid w:val="004E336A"/>
    <w:rsid w:val="004E38C8"/>
    <w:rsid w:val="004E40C3"/>
    <w:rsid w:val="004E4F65"/>
    <w:rsid w:val="004E59E7"/>
    <w:rsid w:val="004E60FA"/>
    <w:rsid w:val="004E67CD"/>
    <w:rsid w:val="004E6EA3"/>
    <w:rsid w:val="004E708B"/>
    <w:rsid w:val="004E73E8"/>
    <w:rsid w:val="004E7AD1"/>
    <w:rsid w:val="004F056D"/>
    <w:rsid w:val="004F1196"/>
    <w:rsid w:val="004F18B3"/>
    <w:rsid w:val="004F20D3"/>
    <w:rsid w:val="004F225F"/>
    <w:rsid w:val="004F29A8"/>
    <w:rsid w:val="004F2E79"/>
    <w:rsid w:val="004F30E6"/>
    <w:rsid w:val="004F333B"/>
    <w:rsid w:val="004F3664"/>
    <w:rsid w:val="004F378D"/>
    <w:rsid w:val="004F3EC6"/>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B1B"/>
    <w:rsid w:val="005047F8"/>
    <w:rsid w:val="00504B19"/>
    <w:rsid w:val="00504BC5"/>
    <w:rsid w:val="00504BD9"/>
    <w:rsid w:val="00506312"/>
    <w:rsid w:val="005064A0"/>
    <w:rsid w:val="00506C9E"/>
    <w:rsid w:val="00506DEE"/>
    <w:rsid w:val="00506F1D"/>
    <w:rsid w:val="00507067"/>
    <w:rsid w:val="005104F5"/>
    <w:rsid w:val="00510577"/>
    <w:rsid w:val="005111AB"/>
    <w:rsid w:val="00511BD7"/>
    <w:rsid w:val="00511D81"/>
    <w:rsid w:val="00512677"/>
    <w:rsid w:val="00512D60"/>
    <w:rsid w:val="00512FCA"/>
    <w:rsid w:val="00513169"/>
    <w:rsid w:val="00514116"/>
    <w:rsid w:val="00514701"/>
    <w:rsid w:val="005149BC"/>
    <w:rsid w:val="00515D30"/>
    <w:rsid w:val="00515EC0"/>
    <w:rsid w:val="00516196"/>
    <w:rsid w:val="0051628D"/>
    <w:rsid w:val="005204B0"/>
    <w:rsid w:val="0052056D"/>
    <w:rsid w:val="00521FA7"/>
    <w:rsid w:val="0052211F"/>
    <w:rsid w:val="005222CC"/>
    <w:rsid w:val="00523A91"/>
    <w:rsid w:val="00524837"/>
    <w:rsid w:val="005258F8"/>
    <w:rsid w:val="0052702E"/>
    <w:rsid w:val="00530872"/>
    <w:rsid w:val="00530A8C"/>
    <w:rsid w:val="00530E21"/>
    <w:rsid w:val="00530ECB"/>
    <w:rsid w:val="005311AB"/>
    <w:rsid w:val="00531B1A"/>
    <w:rsid w:val="00533099"/>
    <w:rsid w:val="005335D2"/>
    <w:rsid w:val="0053369E"/>
    <w:rsid w:val="00533ACD"/>
    <w:rsid w:val="00533CA0"/>
    <w:rsid w:val="00534197"/>
    <w:rsid w:val="0053565D"/>
    <w:rsid w:val="00535A16"/>
    <w:rsid w:val="00535CC6"/>
    <w:rsid w:val="00535EE0"/>
    <w:rsid w:val="00536CF5"/>
    <w:rsid w:val="00537588"/>
    <w:rsid w:val="00537A60"/>
    <w:rsid w:val="005406DB"/>
    <w:rsid w:val="00541A58"/>
    <w:rsid w:val="00541A62"/>
    <w:rsid w:val="00541DA8"/>
    <w:rsid w:val="00542520"/>
    <w:rsid w:val="00542A7A"/>
    <w:rsid w:val="0054361C"/>
    <w:rsid w:val="00543E27"/>
    <w:rsid w:val="00545925"/>
    <w:rsid w:val="00545A7A"/>
    <w:rsid w:val="00545ED3"/>
    <w:rsid w:val="00546796"/>
    <w:rsid w:val="005467EC"/>
    <w:rsid w:val="00546B0F"/>
    <w:rsid w:val="00546BEF"/>
    <w:rsid w:val="00546CA8"/>
    <w:rsid w:val="00546E02"/>
    <w:rsid w:val="00547AEB"/>
    <w:rsid w:val="00547C2F"/>
    <w:rsid w:val="00551047"/>
    <w:rsid w:val="005519E2"/>
    <w:rsid w:val="0055270C"/>
    <w:rsid w:val="00552F38"/>
    <w:rsid w:val="00553725"/>
    <w:rsid w:val="00553E3A"/>
    <w:rsid w:val="00554166"/>
    <w:rsid w:val="00554268"/>
    <w:rsid w:val="005545DF"/>
    <w:rsid w:val="005545ED"/>
    <w:rsid w:val="00554602"/>
    <w:rsid w:val="00554E95"/>
    <w:rsid w:val="00554FC9"/>
    <w:rsid w:val="005556E0"/>
    <w:rsid w:val="00555B56"/>
    <w:rsid w:val="00556077"/>
    <w:rsid w:val="00556A4D"/>
    <w:rsid w:val="00556EAE"/>
    <w:rsid w:val="005571CD"/>
    <w:rsid w:val="0055729D"/>
    <w:rsid w:val="00557625"/>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925"/>
    <w:rsid w:val="0056693D"/>
    <w:rsid w:val="005674BA"/>
    <w:rsid w:val="00567B59"/>
    <w:rsid w:val="00570536"/>
    <w:rsid w:val="0057060B"/>
    <w:rsid w:val="00570ED9"/>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0DC2"/>
    <w:rsid w:val="00582231"/>
    <w:rsid w:val="0058316E"/>
    <w:rsid w:val="00583D7F"/>
    <w:rsid w:val="00584457"/>
    <w:rsid w:val="0058454E"/>
    <w:rsid w:val="005848AB"/>
    <w:rsid w:val="00584C4D"/>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4C3E"/>
    <w:rsid w:val="00595848"/>
    <w:rsid w:val="00595D38"/>
    <w:rsid w:val="00596267"/>
    <w:rsid w:val="00596FE8"/>
    <w:rsid w:val="005974FD"/>
    <w:rsid w:val="005A0D29"/>
    <w:rsid w:val="005A17D1"/>
    <w:rsid w:val="005A1805"/>
    <w:rsid w:val="005A1827"/>
    <w:rsid w:val="005A22F1"/>
    <w:rsid w:val="005A2541"/>
    <w:rsid w:val="005A2CB8"/>
    <w:rsid w:val="005A322C"/>
    <w:rsid w:val="005A52B5"/>
    <w:rsid w:val="005A5ED6"/>
    <w:rsid w:val="005A5FF3"/>
    <w:rsid w:val="005A6F44"/>
    <w:rsid w:val="005A721F"/>
    <w:rsid w:val="005A72CF"/>
    <w:rsid w:val="005B0F62"/>
    <w:rsid w:val="005B1364"/>
    <w:rsid w:val="005B14D3"/>
    <w:rsid w:val="005B1697"/>
    <w:rsid w:val="005B1B5D"/>
    <w:rsid w:val="005B237C"/>
    <w:rsid w:val="005B25BC"/>
    <w:rsid w:val="005B2683"/>
    <w:rsid w:val="005B2D61"/>
    <w:rsid w:val="005B3774"/>
    <w:rsid w:val="005B545E"/>
    <w:rsid w:val="005B54B0"/>
    <w:rsid w:val="005B5581"/>
    <w:rsid w:val="005B57B7"/>
    <w:rsid w:val="005B6A9D"/>
    <w:rsid w:val="005B7D4C"/>
    <w:rsid w:val="005C0196"/>
    <w:rsid w:val="005C05AC"/>
    <w:rsid w:val="005C0BBA"/>
    <w:rsid w:val="005C26EA"/>
    <w:rsid w:val="005C2C29"/>
    <w:rsid w:val="005C3943"/>
    <w:rsid w:val="005C39C5"/>
    <w:rsid w:val="005C4206"/>
    <w:rsid w:val="005C4344"/>
    <w:rsid w:val="005C439B"/>
    <w:rsid w:val="005C5306"/>
    <w:rsid w:val="005C57A6"/>
    <w:rsid w:val="005C62FB"/>
    <w:rsid w:val="005C6323"/>
    <w:rsid w:val="005C694E"/>
    <w:rsid w:val="005C6A70"/>
    <w:rsid w:val="005C6F11"/>
    <w:rsid w:val="005C723B"/>
    <w:rsid w:val="005C74F0"/>
    <w:rsid w:val="005C7F80"/>
    <w:rsid w:val="005D0226"/>
    <w:rsid w:val="005D13CB"/>
    <w:rsid w:val="005D16D9"/>
    <w:rsid w:val="005D1C59"/>
    <w:rsid w:val="005D39E3"/>
    <w:rsid w:val="005D4467"/>
    <w:rsid w:val="005D502F"/>
    <w:rsid w:val="005D5377"/>
    <w:rsid w:val="005D5F7F"/>
    <w:rsid w:val="005D60D4"/>
    <w:rsid w:val="005D7B70"/>
    <w:rsid w:val="005D7F40"/>
    <w:rsid w:val="005E0553"/>
    <w:rsid w:val="005E0BB0"/>
    <w:rsid w:val="005E15A7"/>
    <w:rsid w:val="005E1811"/>
    <w:rsid w:val="005E1820"/>
    <w:rsid w:val="005E1E3F"/>
    <w:rsid w:val="005E342E"/>
    <w:rsid w:val="005E3FC6"/>
    <w:rsid w:val="005E4B8C"/>
    <w:rsid w:val="005E4C37"/>
    <w:rsid w:val="005E55E1"/>
    <w:rsid w:val="005E5748"/>
    <w:rsid w:val="005E592D"/>
    <w:rsid w:val="005E5A1F"/>
    <w:rsid w:val="005E5B52"/>
    <w:rsid w:val="005E5BB2"/>
    <w:rsid w:val="005E685E"/>
    <w:rsid w:val="005E7248"/>
    <w:rsid w:val="005F0920"/>
    <w:rsid w:val="005F1309"/>
    <w:rsid w:val="005F14F6"/>
    <w:rsid w:val="005F28F8"/>
    <w:rsid w:val="005F2EDC"/>
    <w:rsid w:val="005F338B"/>
    <w:rsid w:val="005F40CF"/>
    <w:rsid w:val="005F6138"/>
    <w:rsid w:val="0060026E"/>
    <w:rsid w:val="00600958"/>
    <w:rsid w:val="00600CA7"/>
    <w:rsid w:val="00600CD8"/>
    <w:rsid w:val="00600ECF"/>
    <w:rsid w:val="006016D4"/>
    <w:rsid w:val="00601BB0"/>
    <w:rsid w:val="00601E3D"/>
    <w:rsid w:val="006025A1"/>
    <w:rsid w:val="006025B4"/>
    <w:rsid w:val="006025C0"/>
    <w:rsid w:val="0060287B"/>
    <w:rsid w:val="00602B85"/>
    <w:rsid w:val="00602BC0"/>
    <w:rsid w:val="0060301B"/>
    <w:rsid w:val="0060331A"/>
    <w:rsid w:val="00603782"/>
    <w:rsid w:val="006047B9"/>
    <w:rsid w:val="006056F7"/>
    <w:rsid w:val="00606603"/>
    <w:rsid w:val="00606731"/>
    <w:rsid w:val="006068BB"/>
    <w:rsid w:val="00606932"/>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47B1"/>
    <w:rsid w:val="00614B83"/>
    <w:rsid w:val="00615485"/>
    <w:rsid w:val="0061655E"/>
    <w:rsid w:val="00617893"/>
    <w:rsid w:val="0062000C"/>
    <w:rsid w:val="00620852"/>
    <w:rsid w:val="00620BD0"/>
    <w:rsid w:val="006220FA"/>
    <w:rsid w:val="006225B4"/>
    <w:rsid w:val="00622E52"/>
    <w:rsid w:val="00623CF6"/>
    <w:rsid w:val="00623D44"/>
    <w:rsid w:val="0062486E"/>
    <w:rsid w:val="00625665"/>
    <w:rsid w:val="00625AAA"/>
    <w:rsid w:val="0062733A"/>
    <w:rsid w:val="006279BB"/>
    <w:rsid w:val="0063099A"/>
    <w:rsid w:val="00631235"/>
    <w:rsid w:val="0063177E"/>
    <w:rsid w:val="00632238"/>
    <w:rsid w:val="00632290"/>
    <w:rsid w:val="0063294B"/>
    <w:rsid w:val="00632F35"/>
    <w:rsid w:val="00632FD5"/>
    <w:rsid w:val="00633E11"/>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0A4"/>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527"/>
    <w:rsid w:val="0066040C"/>
    <w:rsid w:val="006604F9"/>
    <w:rsid w:val="006606DF"/>
    <w:rsid w:val="00660723"/>
    <w:rsid w:val="0066078C"/>
    <w:rsid w:val="006613B4"/>
    <w:rsid w:val="00661534"/>
    <w:rsid w:val="00661CF1"/>
    <w:rsid w:val="00663545"/>
    <w:rsid w:val="00663B99"/>
    <w:rsid w:val="00663D70"/>
    <w:rsid w:val="00664C2A"/>
    <w:rsid w:val="00664FBE"/>
    <w:rsid w:val="0066518D"/>
    <w:rsid w:val="006653D3"/>
    <w:rsid w:val="006655D4"/>
    <w:rsid w:val="00665DC6"/>
    <w:rsid w:val="00666238"/>
    <w:rsid w:val="00666D9F"/>
    <w:rsid w:val="0066735D"/>
    <w:rsid w:val="006700A2"/>
    <w:rsid w:val="0067044A"/>
    <w:rsid w:val="0067045D"/>
    <w:rsid w:val="00671A8F"/>
    <w:rsid w:val="00672460"/>
    <w:rsid w:val="006724A4"/>
    <w:rsid w:val="00673166"/>
    <w:rsid w:val="0067545E"/>
    <w:rsid w:val="00676509"/>
    <w:rsid w:val="006765A3"/>
    <w:rsid w:val="006775AB"/>
    <w:rsid w:val="00677D9C"/>
    <w:rsid w:val="0068018E"/>
    <w:rsid w:val="00680AFD"/>
    <w:rsid w:val="00681551"/>
    <w:rsid w:val="00681976"/>
    <w:rsid w:val="0068199B"/>
    <w:rsid w:val="00681DC7"/>
    <w:rsid w:val="00683756"/>
    <w:rsid w:val="00683994"/>
    <w:rsid w:val="00683F5D"/>
    <w:rsid w:val="00684079"/>
    <w:rsid w:val="00684AC4"/>
    <w:rsid w:val="00684ACC"/>
    <w:rsid w:val="00684CDB"/>
    <w:rsid w:val="00684F6E"/>
    <w:rsid w:val="00685179"/>
    <w:rsid w:val="00685D21"/>
    <w:rsid w:val="0068635A"/>
    <w:rsid w:val="006864A5"/>
    <w:rsid w:val="00687626"/>
    <w:rsid w:val="006876D5"/>
    <w:rsid w:val="00687888"/>
    <w:rsid w:val="006878C3"/>
    <w:rsid w:val="00691BB8"/>
    <w:rsid w:val="00691D5A"/>
    <w:rsid w:val="006920DF"/>
    <w:rsid w:val="006921CE"/>
    <w:rsid w:val="00692C84"/>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274"/>
    <w:rsid w:val="006A3605"/>
    <w:rsid w:val="006A478D"/>
    <w:rsid w:val="006A4C53"/>
    <w:rsid w:val="006A554A"/>
    <w:rsid w:val="006A62C4"/>
    <w:rsid w:val="006A65B1"/>
    <w:rsid w:val="006A68E4"/>
    <w:rsid w:val="006A6BBF"/>
    <w:rsid w:val="006A6D97"/>
    <w:rsid w:val="006A75BF"/>
    <w:rsid w:val="006A7653"/>
    <w:rsid w:val="006A7CA7"/>
    <w:rsid w:val="006A7F33"/>
    <w:rsid w:val="006B0600"/>
    <w:rsid w:val="006B0627"/>
    <w:rsid w:val="006B0DFC"/>
    <w:rsid w:val="006B142D"/>
    <w:rsid w:val="006B190B"/>
    <w:rsid w:val="006B279E"/>
    <w:rsid w:val="006B29C5"/>
    <w:rsid w:val="006B2A42"/>
    <w:rsid w:val="006B2FA0"/>
    <w:rsid w:val="006B366C"/>
    <w:rsid w:val="006B3BB5"/>
    <w:rsid w:val="006B3CDE"/>
    <w:rsid w:val="006B505F"/>
    <w:rsid w:val="006B55EA"/>
    <w:rsid w:val="006B5DF2"/>
    <w:rsid w:val="006B5EE8"/>
    <w:rsid w:val="006B6542"/>
    <w:rsid w:val="006B6829"/>
    <w:rsid w:val="006B72E1"/>
    <w:rsid w:val="006B739B"/>
    <w:rsid w:val="006B785F"/>
    <w:rsid w:val="006C072E"/>
    <w:rsid w:val="006C1329"/>
    <w:rsid w:val="006C28CA"/>
    <w:rsid w:val="006C2B4E"/>
    <w:rsid w:val="006C33D1"/>
    <w:rsid w:val="006C34F5"/>
    <w:rsid w:val="006C371B"/>
    <w:rsid w:val="006C379B"/>
    <w:rsid w:val="006C37E7"/>
    <w:rsid w:val="006C4F58"/>
    <w:rsid w:val="006C5D80"/>
    <w:rsid w:val="006C6156"/>
    <w:rsid w:val="006C6C61"/>
    <w:rsid w:val="006C7923"/>
    <w:rsid w:val="006C7A4B"/>
    <w:rsid w:val="006D019B"/>
    <w:rsid w:val="006D0B52"/>
    <w:rsid w:val="006D1090"/>
    <w:rsid w:val="006D148D"/>
    <w:rsid w:val="006D2A22"/>
    <w:rsid w:val="006D2AA6"/>
    <w:rsid w:val="006D2B23"/>
    <w:rsid w:val="006D3A45"/>
    <w:rsid w:val="006D4713"/>
    <w:rsid w:val="006D694C"/>
    <w:rsid w:val="006D6D83"/>
    <w:rsid w:val="006D7252"/>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1253"/>
    <w:rsid w:val="006F1592"/>
    <w:rsid w:val="006F1D29"/>
    <w:rsid w:val="006F24B4"/>
    <w:rsid w:val="006F2807"/>
    <w:rsid w:val="006F2853"/>
    <w:rsid w:val="006F2F59"/>
    <w:rsid w:val="006F3274"/>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819"/>
    <w:rsid w:val="00701AD4"/>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B0A"/>
    <w:rsid w:val="0071022F"/>
    <w:rsid w:val="00710973"/>
    <w:rsid w:val="00710A56"/>
    <w:rsid w:val="00711529"/>
    <w:rsid w:val="007119B6"/>
    <w:rsid w:val="007125F7"/>
    <w:rsid w:val="00712648"/>
    <w:rsid w:val="0071467A"/>
    <w:rsid w:val="0071467F"/>
    <w:rsid w:val="007150CB"/>
    <w:rsid w:val="007158C5"/>
    <w:rsid w:val="007167AC"/>
    <w:rsid w:val="00716A4C"/>
    <w:rsid w:val="00716D2E"/>
    <w:rsid w:val="0071728B"/>
    <w:rsid w:val="00717D13"/>
    <w:rsid w:val="00717F9E"/>
    <w:rsid w:val="0072038A"/>
    <w:rsid w:val="00720496"/>
    <w:rsid w:val="007206FE"/>
    <w:rsid w:val="007207F6"/>
    <w:rsid w:val="007210AA"/>
    <w:rsid w:val="00721351"/>
    <w:rsid w:val="0072168A"/>
    <w:rsid w:val="00721776"/>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274"/>
    <w:rsid w:val="007333B3"/>
    <w:rsid w:val="00733C35"/>
    <w:rsid w:val="00734096"/>
    <w:rsid w:val="0073444B"/>
    <w:rsid w:val="00734CBF"/>
    <w:rsid w:val="00735136"/>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57881"/>
    <w:rsid w:val="00760AF9"/>
    <w:rsid w:val="00760E00"/>
    <w:rsid w:val="0076190D"/>
    <w:rsid w:val="0076252D"/>
    <w:rsid w:val="00762912"/>
    <w:rsid w:val="007639E9"/>
    <w:rsid w:val="00763C91"/>
    <w:rsid w:val="007642DB"/>
    <w:rsid w:val="00765080"/>
    <w:rsid w:val="007656AE"/>
    <w:rsid w:val="00767005"/>
    <w:rsid w:val="00767792"/>
    <w:rsid w:val="00770E2D"/>
    <w:rsid w:val="00771069"/>
    <w:rsid w:val="0077106B"/>
    <w:rsid w:val="0077219F"/>
    <w:rsid w:val="00772E93"/>
    <w:rsid w:val="00772F9C"/>
    <w:rsid w:val="00773C31"/>
    <w:rsid w:val="007740E4"/>
    <w:rsid w:val="00774660"/>
    <w:rsid w:val="00774CF6"/>
    <w:rsid w:val="00775189"/>
    <w:rsid w:val="00775784"/>
    <w:rsid w:val="0077598B"/>
    <w:rsid w:val="0077644B"/>
    <w:rsid w:val="0077650B"/>
    <w:rsid w:val="00776DD9"/>
    <w:rsid w:val="007771B0"/>
    <w:rsid w:val="00777298"/>
    <w:rsid w:val="00777615"/>
    <w:rsid w:val="00777F0C"/>
    <w:rsid w:val="0078005E"/>
    <w:rsid w:val="00780618"/>
    <w:rsid w:val="00781483"/>
    <w:rsid w:val="007820C5"/>
    <w:rsid w:val="00782320"/>
    <w:rsid w:val="00782FF8"/>
    <w:rsid w:val="007831B0"/>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E6"/>
    <w:rsid w:val="00796D42"/>
    <w:rsid w:val="00796DAC"/>
    <w:rsid w:val="00797F1E"/>
    <w:rsid w:val="007A02F7"/>
    <w:rsid w:val="007A24A4"/>
    <w:rsid w:val="007A24C6"/>
    <w:rsid w:val="007A264E"/>
    <w:rsid w:val="007A31CB"/>
    <w:rsid w:val="007A35EF"/>
    <w:rsid w:val="007A4400"/>
    <w:rsid w:val="007A4590"/>
    <w:rsid w:val="007A4B91"/>
    <w:rsid w:val="007A5BD7"/>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4A9"/>
    <w:rsid w:val="007B6B99"/>
    <w:rsid w:val="007B7BC5"/>
    <w:rsid w:val="007B7F47"/>
    <w:rsid w:val="007C035C"/>
    <w:rsid w:val="007C05C1"/>
    <w:rsid w:val="007C0C1D"/>
    <w:rsid w:val="007C0C44"/>
    <w:rsid w:val="007C0E85"/>
    <w:rsid w:val="007C1D2F"/>
    <w:rsid w:val="007C1D6C"/>
    <w:rsid w:val="007C1EF8"/>
    <w:rsid w:val="007C22C5"/>
    <w:rsid w:val="007C28B3"/>
    <w:rsid w:val="007C2DBF"/>
    <w:rsid w:val="007C3489"/>
    <w:rsid w:val="007C3C20"/>
    <w:rsid w:val="007C3FC4"/>
    <w:rsid w:val="007C6071"/>
    <w:rsid w:val="007C62BF"/>
    <w:rsid w:val="007C6566"/>
    <w:rsid w:val="007C6A77"/>
    <w:rsid w:val="007C6F98"/>
    <w:rsid w:val="007C7545"/>
    <w:rsid w:val="007D02EE"/>
    <w:rsid w:val="007D1397"/>
    <w:rsid w:val="007D1E4C"/>
    <w:rsid w:val="007D2DFB"/>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5B8"/>
    <w:rsid w:val="007E2DDD"/>
    <w:rsid w:val="007E3561"/>
    <w:rsid w:val="007E3754"/>
    <w:rsid w:val="007E4207"/>
    <w:rsid w:val="007E4455"/>
    <w:rsid w:val="007E5906"/>
    <w:rsid w:val="007E5DC3"/>
    <w:rsid w:val="007E5EE9"/>
    <w:rsid w:val="007F2445"/>
    <w:rsid w:val="007F2928"/>
    <w:rsid w:val="007F2A82"/>
    <w:rsid w:val="007F43F5"/>
    <w:rsid w:val="007F49C0"/>
    <w:rsid w:val="007F5411"/>
    <w:rsid w:val="007F64B3"/>
    <w:rsid w:val="007F64F9"/>
    <w:rsid w:val="007F6A83"/>
    <w:rsid w:val="007F70F3"/>
    <w:rsid w:val="007F7593"/>
    <w:rsid w:val="007F75D1"/>
    <w:rsid w:val="007F79E0"/>
    <w:rsid w:val="007F7B20"/>
    <w:rsid w:val="00801CF8"/>
    <w:rsid w:val="00801F16"/>
    <w:rsid w:val="0080202E"/>
    <w:rsid w:val="00802141"/>
    <w:rsid w:val="00802A80"/>
    <w:rsid w:val="008037C1"/>
    <w:rsid w:val="0080407D"/>
    <w:rsid w:val="00804A87"/>
    <w:rsid w:val="0080582C"/>
    <w:rsid w:val="00806295"/>
    <w:rsid w:val="00806AA7"/>
    <w:rsid w:val="00806C7C"/>
    <w:rsid w:val="00807555"/>
    <w:rsid w:val="00810459"/>
    <w:rsid w:val="00810D29"/>
    <w:rsid w:val="00810D6F"/>
    <w:rsid w:val="008111EF"/>
    <w:rsid w:val="008112C4"/>
    <w:rsid w:val="00811990"/>
    <w:rsid w:val="008120B3"/>
    <w:rsid w:val="008121AC"/>
    <w:rsid w:val="0081309A"/>
    <w:rsid w:val="0081354A"/>
    <w:rsid w:val="008138D8"/>
    <w:rsid w:val="00813999"/>
    <w:rsid w:val="00813E92"/>
    <w:rsid w:val="00813F2B"/>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DFD"/>
    <w:rsid w:val="00832772"/>
    <w:rsid w:val="008327F2"/>
    <w:rsid w:val="0083289F"/>
    <w:rsid w:val="00832EF8"/>
    <w:rsid w:val="0083423E"/>
    <w:rsid w:val="008344DC"/>
    <w:rsid w:val="00834980"/>
    <w:rsid w:val="00836D00"/>
    <w:rsid w:val="00836D23"/>
    <w:rsid w:val="00836D48"/>
    <w:rsid w:val="00837594"/>
    <w:rsid w:val="008378DE"/>
    <w:rsid w:val="0084037D"/>
    <w:rsid w:val="00840E04"/>
    <w:rsid w:val="008412BD"/>
    <w:rsid w:val="0084150B"/>
    <w:rsid w:val="00842F61"/>
    <w:rsid w:val="0084398C"/>
    <w:rsid w:val="00843F86"/>
    <w:rsid w:val="00844126"/>
    <w:rsid w:val="0084416F"/>
    <w:rsid w:val="00844620"/>
    <w:rsid w:val="008452AD"/>
    <w:rsid w:val="008463D2"/>
    <w:rsid w:val="0084657E"/>
    <w:rsid w:val="00846748"/>
    <w:rsid w:val="0084686B"/>
    <w:rsid w:val="00846E8B"/>
    <w:rsid w:val="00846F5B"/>
    <w:rsid w:val="0084735C"/>
    <w:rsid w:val="00850107"/>
    <w:rsid w:val="008507BD"/>
    <w:rsid w:val="00850E5E"/>
    <w:rsid w:val="00852774"/>
    <w:rsid w:val="00854556"/>
    <w:rsid w:val="008548E9"/>
    <w:rsid w:val="008549BA"/>
    <w:rsid w:val="00855390"/>
    <w:rsid w:val="00855549"/>
    <w:rsid w:val="00855846"/>
    <w:rsid w:val="00855ED7"/>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7727D"/>
    <w:rsid w:val="00880A15"/>
    <w:rsid w:val="0088110B"/>
    <w:rsid w:val="008814B0"/>
    <w:rsid w:val="0088169D"/>
    <w:rsid w:val="00882022"/>
    <w:rsid w:val="008822A5"/>
    <w:rsid w:val="0088261F"/>
    <w:rsid w:val="0088285F"/>
    <w:rsid w:val="00882BDC"/>
    <w:rsid w:val="00883498"/>
    <w:rsid w:val="008835D6"/>
    <w:rsid w:val="00884ADD"/>
    <w:rsid w:val="008855AB"/>
    <w:rsid w:val="0088611D"/>
    <w:rsid w:val="008868BC"/>
    <w:rsid w:val="00886DFF"/>
    <w:rsid w:val="00887D0B"/>
    <w:rsid w:val="0089074A"/>
    <w:rsid w:val="00891DCC"/>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462"/>
    <w:rsid w:val="008A2A6F"/>
    <w:rsid w:val="008A2E9B"/>
    <w:rsid w:val="008A319F"/>
    <w:rsid w:val="008A34F1"/>
    <w:rsid w:val="008A3ADB"/>
    <w:rsid w:val="008A3BF5"/>
    <w:rsid w:val="008A47CC"/>
    <w:rsid w:val="008A4860"/>
    <w:rsid w:val="008A48E1"/>
    <w:rsid w:val="008A48F6"/>
    <w:rsid w:val="008A4FFD"/>
    <w:rsid w:val="008A5300"/>
    <w:rsid w:val="008A5CD0"/>
    <w:rsid w:val="008A5F09"/>
    <w:rsid w:val="008A674B"/>
    <w:rsid w:val="008A6A28"/>
    <w:rsid w:val="008A72A7"/>
    <w:rsid w:val="008A7501"/>
    <w:rsid w:val="008A78F4"/>
    <w:rsid w:val="008B0C46"/>
    <w:rsid w:val="008B1A7E"/>
    <w:rsid w:val="008B1CEA"/>
    <w:rsid w:val="008B2208"/>
    <w:rsid w:val="008B28DA"/>
    <w:rsid w:val="008B3D88"/>
    <w:rsid w:val="008B4847"/>
    <w:rsid w:val="008B4981"/>
    <w:rsid w:val="008B4C98"/>
    <w:rsid w:val="008B53A1"/>
    <w:rsid w:val="008B6AC3"/>
    <w:rsid w:val="008B6E6F"/>
    <w:rsid w:val="008B732D"/>
    <w:rsid w:val="008C0451"/>
    <w:rsid w:val="008C05E2"/>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C7A72"/>
    <w:rsid w:val="008D02B4"/>
    <w:rsid w:val="008D0669"/>
    <w:rsid w:val="008D0EB5"/>
    <w:rsid w:val="008D1920"/>
    <w:rsid w:val="008D1C37"/>
    <w:rsid w:val="008D2BB5"/>
    <w:rsid w:val="008D31DC"/>
    <w:rsid w:val="008D323F"/>
    <w:rsid w:val="008D32AD"/>
    <w:rsid w:val="008D34CA"/>
    <w:rsid w:val="008D4D81"/>
    <w:rsid w:val="008D5378"/>
    <w:rsid w:val="008D5E7E"/>
    <w:rsid w:val="008D61AC"/>
    <w:rsid w:val="008D7F45"/>
    <w:rsid w:val="008E036D"/>
    <w:rsid w:val="008E04EA"/>
    <w:rsid w:val="008E0FAE"/>
    <w:rsid w:val="008E1334"/>
    <w:rsid w:val="008E17DE"/>
    <w:rsid w:val="008E2285"/>
    <w:rsid w:val="008E2992"/>
    <w:rsid w:val="008E37B6"/>
    <w:rsid w:val="008E3830"/>
    <w:rsid w:val="008E4014"/>
    <w:rsid w:val="008E468F"/>
    <w:rsid w:val="008E495A"/>
    <w:rsid w:val="008E6208"/>
    <w:rsid w:val="008E637B"/>
    <w:rsid w:val="008E64BA"/>
    <w:rsid w:val="008E7DA3"/>
    <w:rsid w:val="008F04BE"/>
    <w:rsid w:val="008F09C5"/>
    <w:rsid w:val="008F12F5"/>
    <w:rsid w:val="008F1794"/>
    <w:rsid w:val="008F201A"/>
    <w:rsid w:val="008F2837"/>
    <w:rsid w:val="008F4F21"/>
    <w:rsid w:val="008F621B"/>
    <w:rsid w:val="008F6CA6"/>
    <w:rsid w:val="008F6E60"/>
    <w:rsid w:val="008F7299"/>
    <w:rsid w:val="008F7720"/>
    <w:rsid w:val="008F7C25"/>
    <w:rsid w:val="00900E7C"/>
    <w:rsid w:val="009015A2"/>
    <w:rsid w:val="00904785"/>
    <w:rsid w:val="00904EBB"/>
    <w:rsid w:val="009052A0"/>
    <w:rsid w:val="009054EB"/>
    <w:rsid w:val="00905839"/>
    <w:rsid w:val="00906D07"/>
    <w:rsid w:val="0090724D"/>
    <w:rsid w:val="009074C4"/>
    <w:rsid w:val="009075A4"/>
    <w:rsid w:val="00907B59"/>
    <w:rsid w:val="00910426"/>
    <w:rsid w:val="009107BA"/>
    <w:rsid w:val="00910F3A"/>
    <w:rsid w:val="00910F3E"/>
    <w:rsid w:val="0091179C"/>
    <w:rsid w:val="009117D5"/>
    <w:rsid w:val="00911A44"/>
    <w:rsid w:val="00911F1D"/>
    <w:rsid w:val="0091234B"/>
    <w:rsid w:val="0091240F"/>
    <w:rsid w:val="0091254E"/>
    <w:rsid w:val="009129DF"/>
    <w:rsid w:val="00912AC1"/>
    <w:rsid w:val="00912B71"/>
    <w:rsid w:val="00913064"/>
    <w:rsid w:val="009130E6"/>
    <w:rsid w:val="009132FD"/>
    <w:rsid w:val="009143BD"/>
    <w:rsid w:val="00914DE5"/>
    <w:rsid w:val="0091507A"/>
    <w:rsid w:val="0091597B"/>
    <w:rsid w:val="00915B5B"/>
    <w:rsid w:val="00916582"/>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0046"/>
    <w:rsid w:val="00930B72"/>
    <w:rsid w:val="009311EA"/>
    <w:rsid w:val="00931DD4"/>
    <w:rsid w:val="00931F4A"/>
    <w:rsid w:val="0093226A"/>
    <w:rsid w:val="0093341C"/>
    <w:rsid w:val="00933497"/>
    <w:rsid w:val="009337C6"/>
    <w:rsid w:val="0093384F"/>
    <w:rsid w:val="00933B56"/>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B9B"/>
    <w:rsid w:val="00954C15"/>
    <w:rsid w:val="00955457"/>
    <w:rsid w:val="009559A2"/>
    <w:rsid w:val="00955C4F"/>
    <w:rsid w:val="00955DEF"/>
    <w:rsid w:val="00956192"/>
    <w:rsid w:val="00956265"/>
    <w:rsid w:val="00956755"/>
    <w:rsid w:val="00957420"/>
    <w:rsid w:val="009576AF"/>
    <w:rsid w:val="00957FBE"/>
    <w:rsid w:val="0096013F"/>
    <w:rsid w:val="00960430"/>
    <w:rsid w:val="009611D7"/>
    <w:rsid w:val="009613E2"/>
    <w:rsid w:val="0096197B"/>
    <w:rsid w:val="00962244"/>
    <w:rsid w:val="00963CD8"/>
    <w:rsid w:val="00963ECF"/>
    <w:rsid w:val="009643DF"/>
    <w:rsid w:val="00964B75"/>
    <w:rsid w:val="00965422"/>
    <w:rsid w:val="009657DE"/>
    <w:rsid w:val="00965F2B"/>
    <w:rsid w:val="00965FC6"/>
    <w:rsid w:val="009662C4"/>
    <w:rsid w:val="00966CB4"/>
    <w:rsid w:val="00967B90"/>
    <w:rsid w:val="009704E6"/>
    <w:rsid w:val="00970E47"/>
    <w:rsid w:val="00971155"/>
    <w:rsid w:val="00971CA9"/>
    <w:rsid w:val="00971DC1"/>
    <w:rsid w:val="009733C9"/>
    <w:rsid w:val="00973701"/>
    <w:rsid w:val="00973FA2"/>
    <w:rsid w:val="00974A24"/>
    <w:rsid w:val="00975BB3"/>
    <w:rsid w:val="00976F5A"/>
    <w:rsid w:val="0097726E"/>
    <w:rsid w:val="009801FB"/>
    <w:rsid w:val="00980938"/>
    <w:rsid w:val="009809FE"/>
    <w:rsid w:val="00980A52"/>
    <w:rsid w:val="00980BE0"/>
    <w:rsid w:val="0098131E"/>
    <w:rsid w:val="00981D9F"/>
    <w:rsid w:val="00982741"/>
    <w:rsid w:val="00983221"/>
    <w:rsid w:val="0098474C"/>
    <w:rsid w:val="00985935"/>
    <w:rsid w:val="00987CB0"/>
    <w:rsid w:val="00991580"/>
    <w:rsid w:val="00991C1E"/>
    <w:rsid w:val="00991C9F"/>
    <w:rsid w:val="0099287A"/>
    <w:rsid w:val="00992ED2"/>
    <w:rsid w:val="00995269"/>
    <w:rsid w:val="00996EC7"/>
    <w:rsid w:val="00997E64"/>
    <w:rsid w:val="00997F7B"/>
    <w:rsid w:val="009A02D8"/>
    <w:rsid w:val="009A093D"/>
    <w:rsid w:val="009A1A4A"/>
    <w:rsid w:val="009A1E3E"/>
    <w:rsid w:val="009A2270"/>
    <w:rsid w:val="009A2848"/>
    <w:rsid w:val="009A2B0A"/>
    <w:rsid w:val="009A2CDF"/>
    <w:rsid w:val="009A2D46"/>
    <w:rsid w:val="009A3C5E"/>
    <w:rsid w:val="009A4319"/>
    <w:rsid w:val="009A4A19"/>
    <w:rsid w:val="009A4E58"/>
    <w:rsid w:val="009A564D"/>
    <w:rsid w:val="009A5A09"/>
    <w:rsid w:val="009A5CF6"/>
    <w:rsid w:val="009A6043"/>
    <w:rsid w:val="009A640F"/>
    <w:rsid w:val="009A67EA"/>
    <w:rsid w:val="009A6CF5"/>
    <w:rsid w:val="009A6F45"/>
    <w:rsid w:val="009A7455"/>
    <w:rsid w:val="009A7759"/>
    <w:rsid w:val="009A7CA3"/>
    <w:rsid w:val="009B017E"/>
    <w:rsid w:val="009B0194"/>
    <w:rsid w:val="009B1599"/>
    <w:rsid w:val="009B1A59"/>
    <w:rsid w:val="009B1D77"/>
    <w:rsid w:val="009B23D4"/>
    <w:rsid w:val="009B2D8D"/>
    <w:rsid w:val="009B3C2F"/>
    <w:rsid w:val="009B3F05"/>
    <w:rsid w:val="009B4472"/>
    <w:rsid w:val="009B4CE5"/>
    <w:rsid w:val="009B61A4"/>
    <w:rsid w:val="009B64D0"/>
    <w:rsid w:val="009B7197"/>
    <w:rsid w:val="009B7629"/>
    <w:rsid w:val="009B7E2A"/>
    <w:rsid w:val="009C036A"/>
    <w:rsid w:val="009C0AFD"/>
    <w:rsid w:val="009C0E73"/>
    <w:rsid w:val="009C0FFF"/>
    <w:rsid w:val="009C1DA8"/>
    <w:rsid w:val="009C2600"/>
    <w:rsid w:val="009C2CD7"/>
    <w:rsid w:val="009C3378"/>
    <w:rsid w:val="009C429C"/>
    <w:rsid w:val="009C4407"/>
    <w:rsid w:val="009C4626"/>
    <w:rsid w:val="009C4831"/>
    <w:rsid w:val="009C5174"/>
    <w:rsid w:val="009C5251"/>
    <w:rsid w:val="009C591A"/>
    <w:rsid w:val="009C6ED5"/>
    <w:rsid w:val="009C70EE"/>
    <w:rsid w:val="009C7858"/>
    <w:rsid w:val="009C7D01"/>
    <w:rsid w:val="009D0A7F"/>
    <w:rsid w:val="009D0AA9"/>
    <w:rsid w:val="009D11EC"/>
    <w:rsid w:val="009D25E3"/>
    <w:rsid w:val="009D268C"/>
    <w:rsid w:val="009D2ED5"/>
    <w:rsid w:val="009D3708"/>
    <w:rsid w:val="009D3C19"/>
    <w:rsid w:val="009D53D2"/>
    <w:rsid w:val="009D68B4"/>
    <w:rsid w:val="009D7C1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9EE"/>
    <w:rsid w:val="009E7069"/>
    <w:rsid w:val="009E7E2A"/>
    <w:rsid w:val="009F0512"/>
    <w:rsid w:val="009F0C1A"/>
    <w:rsid w:val="009F0DC3"/>
    <w:rsid w:val="009F21D4"/>
    <w:rsid w:val="009F2943"/>
    <w:rsid w:val="009F4830"/>
    <w:rsid w:val="009F5032"/>
    <w:rsid w:val="009F5457"/>
    <w:rsid w:val="009F56FE"/>
    <w:rsid w:val="009F5BCB"/>
    <w:rsid w:val="009F6162"/>
    <w:rsid w:val="009F69FB"/>
    <w:rsid w:val="009F6F39"/>
    <w:rsid w:val="009F7479"/>
    <w:rsid w:val="009F74BB"/>
    <w:rsid w:val="009F794D"/>
    <w:rsid w:val="009F7A49"/>
    <w:rsid w:val="009F7AC9"/>
    <w:rsid w:val="00A01EB3"/>
    <w:rsid w:val="00A02BA7"/>
    <w:rsid w:val="00A02BAF"/>
    <w:rsid w:val="00A0373D"/>
    <w:rsid w:val="00A0388E"/>
    <w:rsid w:val="00A04C1D"/>
    <w:rsid w:val="00A05230"/>
    <w:rsid w:val="00A05526"/>
    <w:rsid w:val="00A05924"/>
    <w:rsid w:val="00A05975"/>
    <w:rsid w:val="00A06125"/>
    <w:rsid w:val="00A06AB5"/>
    <w:rsid w:val="00A06DA8"/>
    <w:rsid w:val="00A07AC2"/>
    <w:rsid w:val="00A10DCB"/>
    <w:rsid w:val="00A1165D"/>
    <w:rsid w:val="00A11B6D"/>
    <w:rsid w:val="00A1200A"/>
    <w:rsid w:val="00A120D8"/>
    <w:rsid w:val="00A12135"/>
    <w:rsid w:val="00A121BA"/>
    <w:rsid w:val="00A128CB"/>
    <w:rsid w:val="00A12A2D"/>
    <w:rsid w:val="00A14F5E"/>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6AA"/>
    <w:rsid w:val="00A257F9"/>
    <w:rsid w:val="00A25D54"/>
    <w:rsid w:val="00A26AC2"/>
    <w:rsid w:val="00A26C16"/>
    <w:rsid w:val="00A2775D"/>
    <w:rsid w:val="00A27FFD"/>
    <w:rsid w:val="00A305A5"/>
    <w:rsid w:val="00A30913"/>
    <w:rsid w:val="00A30926"/>
    <w:rsid w:val="00A30EFD"/>
    <w:rsid w:val="00A31351"/>
    <w:rsid w:val="00A334DD"/>
    <w:rsid w:val="00A346A2"/>
    <w:rsid w:val="00A354AB"/>
    <w:rsid w:val="00A35D1E"/>
    <w:rsid w:val="00A368D6"/>
    <w:rsid w:val="00A36E39"/>
    <w:rsid w:val="00A371D6"/>
    <w:rsid w:val="00A372CF"/>
    <w:rsid w:val="00A402E8"/>
    <w:rsid w:val="00A4074F"/>
    <w:rsid w:val="00A415CF"/>
    <w:rsid w:val="00A4241F"/>
    <w:rsid w:val="00A42D12"/>
    <w:rsid w:val="00A431D2"/>
    <w:rsid w:val="00A432E2"/>
    <w:rsid w:val="00A43703"/>
    <w:rsid w:val="00A43A40"/>
    <w:rsid w:val="00A43F07"/>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A76"/>
    <w:rsid w:val="00A53CC4"/>
    <w:rsid w:val="00A54220"/>
    <w:rsid w:val="00A5444C"/>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79C"/>
    <w:rsid w:val="00A648D1"/>
    <w:rsid w:val="00A64A1E"/>
    <w:rsid w:val="00A650C5"/>
    <w:rsid w:val="00A651F3"/>
    <w:rsid w:val="00A65863"/>
    <w:rsid w:val="00A65F79"/>
    <w:rsid w:val="00A6605E"/>
    <w:rsid w:val="00A662B3"/>
    <w:rsid w:val="00A66375"/>
    <w:rsid w:val="00A664EE"/>
    <w:rsid w:val="00A66C40"/>
    <w:rsid w:val="00A66F03"/>
    <w:rsid w:val="00A676ED"/>
    <w:rsid w:val="00A70008"/>
    <w:rsid w:val="00A70623"/>
    <w:rsid w:val="00A70825"/>
    <w:rsid w:val="00A70C4B"/>
    <w:rsid w:val="00A71D04"/>
    <w:rsid w:val="00A71FFE"/>
    <w:rsid w:val="00A72271"/>
    <w:rsid w:val="00A726B4"/>
    <w:rsid w:val="00A7485A"/>
    <w:rsid w:val="00A74AB2"/>
    <w:rsid w:val="00A751A4"/>
    <w:rsid w:val="00A75BF8"/>
    <w:rsid w:val="00A7697C"/>
    <w:rsid w:val="00A7698C"/>
    <w:rsid w:val="00A77DF7"/>
    <w:rsid w:val="00A80922"/>
    <w:rsid w:val="00A80D3B"/>
    <w:rsid w:val="00A80D80"/>
    <w:rsid w:val="00A812AA"/>
    <w:rsid w:val="00A813DF"/>
    <w:rsid w:val="00A815C8"/>
    <w:rsid w:val="00A819BC"/>
    <w:rsid w:val="00A8237D"/>
    <w:rsid w:val="00A82C1A"/>
    <w:rsid w:val="00A830DB"/>
    <w:rsid w:val="00A830FA"/>
    <w:rsid w:val="00A84D14"/>
    <w:rsid w:val="00A87964"/>
    <w:rsid w:val="00A9049C"/>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DA4"/>
    <w:rsid w:val="00AA1F42"/>
    <w:rsid w:val="00AA2A3A"/>
    <w:rsid w:val="00AA2B80"/>
    <w:rsid w:val="00AA2DBB"/>
    <w:rsid w:val="00AA2F4C"/>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11AE"/>
    <w:rsid w:val="00AB1827"/>
    <w:rsid w:val="00AB200C"/>
    <w:rsid w:val="00AB2141"/>
    <w:rsid w:val="00AB287C"/>
    <w:rsid w:val="00AB3A0E"/>
    <w:rsid w:val="00AB3A29"/>
    <w:rsid w:val="00AB3CC2"/>
    <w:rsid w:val="00AB4831"/>
    <w:rsid w:val="00AB4DE2"/>
    <w:rsid w:val="00AB4E82"/>
    <w:rsid w:val="00AB5100"/>
    <w:rsid w:val="00AB5694"/>
    <w:rsid w:val="00AB56D7"/>
    <w:rsid w:val="00AB6D42"/>
    <w:rsid w:val="00AB7B1B"/>
    <w:rsid w:val="00AC0D4D"/>
    <w:rsid w:val="00AC1200"/>
    <w:rsid w:val="00AC1979"/>
    <w:rsid w:val="00AC1E65"/>
    <w:rsid w:val="00AC278D"/>
    <w:rsid w:val="00AC44FF"/>
    <w:rsid w:val="00AC4C13"/>
    <w:rsid w:val="00AC5233"/>
    <w:rsid w:val="00AC5556"/>
    <w:rsid w:val="00AC5B48"/>
    <w:rsid w:val="00AC5D05"/>
    <w:rsid w:val="00AC5D8D"/>
    <w:rsid w:val="00AC608C"/>
    <w:rsid w:val="00AC612F"/>
    <w:rsid w:val="00AC6B9D"/>
    <w:rsid w:val="00AC727E"/>
    <w:rsid w:val="00AC7305"/>
    <w:rsid w:val="00AC74AE"/>
    <w:rsid w:val="00AD10F1"/>
    <w:rsid w:val="00AD1855"/>
    <w:rsid w:val="00AD21C0"/>
    <w:rsid w:val="00AD2F16"/>
    <w:rsid w:val="00AD3AD2"/>
    <w:rsid w:val="00AD4CDF"/>
    <w:rsid w:val="00AD5078"/>
    <w:rsid w:val="00AD5FF9"/>
    <w:rsid w:val="00AD65E8"/>
    <w:rsid w:val="00AD6EAB"/>
    <w:rsid w:val="00AD7C0A"/>
    <w:rsid w:val="00AE076F"/>
    <w:rsid w:val="00AE082B"/>
    <w:rsid w:val="00AE1010"/>
    <w:rsid w:val="00AE2380"/>
    <w:rsid w:val="00AE269B"/>
    <w:rsid w:val="00AE29DF"/>
    <w:rsid w:val="00AE2A55"/>
    <w:rsid w:val="00AE2DFD"/>
    <w:rsid w:val="00AE2E2F"/>
    <w:rsid w:val="00AE32F0"/>
    <w:rsid w:val="00AE3A30"/>
    <w:rsid w:val="00AE3F00"/>
    <w:rsid w:val="00AE3F84"/>
    <w:rsid w:val="00AE4199"/>
    <w:rsid w:val="00AE52BB"/>
    <w:rsid w:val="00AE554F"/>
    <w:rsid w:val="00AE5626"/>
    <w:rsid w:val="00AE67B2"/>
    <w:rsid w:val="00AE721C"/>
    <w:rsid w:val="00AF03D6"/>
    <w:rsid w:val="00AF0503"/>
    <w:rsid w:val="00AF0761"/>
    <w:rsid w:val="00AF0880"/>
    <w:rsid w:val="00AF1A10"/>
    <w:rsid w:val="00AF1B01"/>
    <w:rsid w:val="00AF1E06"/>
    <w:rsid w:val="00AF27AA"/>
    <w:rsid w:val="00AF3140"/>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7B7"/>
    <w:rsid w:val="00B05804"/>
    <w:rsid w:val="00B0585C"/>
    <w:rsid w:val="00B06D77"/>
    <w:rsid w:val="00B07806"/>
    <w:rsid w:val="00B07DCC"/>
    <w:rsid w:val="00B1003D"/>
    <w:rsid w:val="00B1027B"/>
    <w:rsid w:val="00B103CB"/>
    <w:rsid w:val="00B11A95"/>
    <w:rsid w:val="00B11D08"/>
    <w:rsid w:val="00B12202"/>
    <w:rsid w:val="00B130F0"/>
    <w:rsid w:val="00B13627"/>
    <w:rsid w:val="00B13659"/>
    <w:rsid w:val="00B142A2"/>
    <w:rsid w:val="00B14C44"/>
    <w:rsid w:val="00B14C64"/>
    <w:rsid w:val="00B15A45"/>
    <w:rsid w:val="00B16128"/>
    <w:rsid w:val="00B1703E"/>
    <w:rsid w:val="00B204C7"/>
    <w:rsid w:val="00B20627"/>
    <w:rsid w:val="00B223D7"/>
    <w:rsid w:val="00B2271A"/>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61C"/>
    <w:rsid w:val="00B303AB"/>
    <w:rsid w:val="00B30667"/>
    <w:rsid w:val="00B30ADF"/>
    <w:rsid w:val="00B31646"/>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346B"/>
    <w:rsid w:val="00B438E3"/>
    <w:rsid w:val="00B446CE"/>
    <w:rsid w:val="00B44936"/>
    <w:rsid w:val="00B46535"/>
    <w:rsid w:val="00B46A60"/>
    <w:rsid w:val="00B46C7A"/>
    <w:rsid w:val="00B479E0"/>
    <w:rsid w:val="00B503DE"/>
    <w:rsid w:val="00B50F6B"/>
    <w:rsid w:val="00B51014"/>
    <w:rsid w:val="00B51372"/>
    <w:rsid w:val="00B515E4"/>
    <w:rsid w:val="00B51BF8"/>
    <w:rsid w:val="00B52354"/>
    <w:rsid w:val="00B523A6"/>
    <w:rsid w:val="00B5259D"/>
    <w:rsid w:val="00B52949"/>
    <w:rsid w:val="00B5355A"/>
    <w:rsid w:val="00B5361B"/>
    <w:rsid w:val="00B53DB0"/>
    <w:rsid w:val="00B54282"/>
    <w:rsid w:val="00B54C07"/>
    <w:rsid w:val="00B55F27"/>
    <w:rsid w:val="00B5621E"/>
    <w:rsid w:val="00B601DC"/>
    <w:rsid w:val="00B61288"/>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1C1D"/>
    <w:rsid w:val="00B724C2"/>
    <w:rsid w:val="00B725D6"/>
    <w:rsid w:val="00B72614"/>
    <w:rsid w:val="00B73ABB"/>
    <w:rsid w:val="00B73ACA"/>
    <w:rsid w:val="00B740B8"/>
    <w:rsid w:val="00B7557C"/>
    <w:rsid w:val="00B755FF"/>
    <w:rsid w:val="00B75DE1"/>
    <w:rsid w:val="00B75E06"/>
    <w:rsid w:val="00B7656B"/>
    <w:rsid w:val="00B76AA3"/>
    <w:rsid w:val="00B7784B"/>
    <w:rsid w:val="00B77C46"/>
    <w:rsid w:val="00B802F0"/>
    <w:rsid w:val="00B80A7D"/>
    <w:rsid w:val="00B80C30"/>
    <w:rsid w:val="00B80F17"/>
    <w:rsid w:val="00B81549"/>
    <w:rsid w:val="00B81739"/>
    <w:rsid w:val="00B81D70"/>
    <w:rsid w:val="00B8491C"/>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A0437"/>
    <w:rsid w:val="00BA0C20"/>
    <w:rsid w:val="00BA0FF6"/>
    <w:rsid w:val="00BA1FE3"/>
    <w:rsid w:val="00BA2B76"/>
    <w:rsid w:val="00BA304A"/>
    <w:rsid w:val="00BA308C"/>
    <w:rsid w:val="00BA3769"/>
    <w:rsid w:val="00BA37D5"/>
    <w:rsid w:val="00BA3921"/>
    <w:rsid w:val="00BA3A6B"/>
    <w:rsid w:val="00BA40D2"/>
    <w:rsid w:val="00BA4110"/>
    <w:rsid w:val="00BA4C5B"/>
    <w:rsid w:val="00BA4E03"/>
    <w:rsid w:val="00BA4F53"/>
    <w:rsid w:val="00BA5102"/>
    <w:rsid w:val="00BA5164"/>
    <w:rsid w:val="00BA58AA"/>
    <w:rsid w:val="00BA5B9C"/>
    <w:rsid w:val="00BA6953"/>
    <w:rsid w:val="00BA74B0"/>
    <w:rsid w:val="00BB045B"/>
    <w:rsid w:val="00BB0737"/>
    <w:rsid w:val="00BB083F"/>
    <w:rsid w:val="00BB127E"/>
    <w:rsid w:val="00BB1F32"/>
    <w:rsid w:val="00BB278D"/>
    <w:rsid w:val="00BB2E33"/>
    <w:rsid w:val="00BB2F25"/>
    <w:rsid w:val="00BB36B8"/>
    <w:rsid w:val="00BB392B"/>
    <w:rsid w:val="00BB42E4"/>
    <w:rsid w:val="00BB43DC"/>
    <w:rsid w:val="00BB441F"/>
    <w:rsid w:val="00BB4E09"/>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214F"/>
    <w:rsid w:val="00BD278D"/>
    <w:rsid w:val="00BD3349"/>
    <w:rsid w:val="00BD3AB3"/>
    <w:rsid w:val="00BD3B9D"/>
    <w:rsid w:val="00BD4762"/>
    <w:rsid w:val="00BD492D"/>
    <w:rsid w:val="00BD4975"/>
    <w:rsid w:val="00BD4A93"/>
    <w:rsid w:val="00BD52A5"/>
    <w:rsid w:val="00BD56F8"/>
    <w:rsid w:val="00BD5DDE"/>
    <w:rsid w:val="00BD5E6D"/>
    <w:rsid w:val="00BD70EF"/>
    <w:rsid w:val="00BD7AC2"/>
    <w:rsid w:val="00BD7CC3"/>
    <w:rsid w:val="00BE0418"/>
    <w:rsid w:val="00BE11FE"/>
    <w:rsid w:val="00BE1470"/>
    <w:rsid w:val="00BE155C"/>
    <w:rsid w:val="00BE22BA"/>
    <w:rsid w:val="00BE2411"/>
    <w:rsid w:val="00BE265E"/>
    <w:rsid w:val="00BE29C0"/>
    <w:rsid w:val="00BE3550"/>
    <w:rsid w:val="00BE37DC"/>
    <w:rsid w:val="00BE4240"/>
    <w:rsid w:val="00BE43B4"/>
    <w:rsid w:val="00BE49AF"/>
    <w:rsid w:val="00BE5A4E"/>
    <w:rsid w:val="00BE5D3F"/>
    <w:rsid w:val="00BE6834"/>
    <w:rsid w:val="00BE701F"/>
    <w:rsid w:val="00BE73D5"/>
    <w:rsid w:val="00BE78BC"/>
    <w:rsid w:val="00BE7A3E"/>
    <w:rsid w:val="00BF1811"/>
    <w:rsid w:val="00BF190D"/>
    <w:rsid w:val="00BF1CBC"/>
    <w:rsid w:val="00BF1F78"/>
    <w:rsid w:val="00BF25DA"/>
    <w:rsid w:val="00BF2CC8"/>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43D"/>
    <w:rsid w:val="00C11744"/>
    <w:rsid w:val="00C117D6"/>
    <w:rsid w:val="00C11DE4"/>
    <w:rsid w:val="00C11DED"/>
    <w:rsid w:val="00C11F94"/>
    <w:rsid w:val="00C1302A"/>
    <w:rsid w:val="00C133BF"/>
    <w:rsid w:val="00C13AFE"/>
    <w:rsid w:val="00C13D6C"/>
    <w:rsid w:val="00C148B1"/>
    <w:rsid w:val="00C15166"/>
    <w:rsid w:val="00C157E3"/>
    <w:rsid w:val="00C16B72"/>
    <w:rsid w:val="00C204A8"/>
    <w:rsid w:val="00C20FBE"/>
    <w:rsid w:val="00C2124C"/>
    <w:rsid w:val="00C22798"/>
    <w:rsid w:val="00C22840"/>
    <w:rsid w:val="00C22AE1"/>
    <w:rsid w:val="00C22C68"/>
    <w:rsid w:val="00C22D18"/>
    <w:rsid w:val="00C248BE"/>
    <w:rsid w:val="00C24D60"/>
    <w:rsid w:val="00C24D9D"/>
    <w:rsid w:val="00C2570C"/>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2CC"/>
    <w:rsid w:val="00C36E8A"/>
    <w:rsid w:val="00C37194"/>
    <w:rsid w:val="00C37C4B"/>
    <w:rsid w:val="00C40760"/>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F40"/>
    <w:rsid w:val="00C54454"/>
    <w:rsid w:val="00C545B9"/>
    <w:rsid w:val="00C54B99"/>
    <w:rsid w:val="00C54F6C"/>
    <w:rsid w:val="00C55C15"/>
    <w:rsid w:val="00C563C9"/>
    <w:rsid w:val="00C569CC"/>
    <w:rsid w:val="00C56C64"/>
    <w:rsid w:val="00C60223"/>
    <w:rsid w:val="00C6064E"/>
    <w:rsid w:val="00C60B26"/>
    <w:rsid w:val="00C60EA5"/>
    <w:rsid w:val="00C6165A"/>
    <w:rsid w:val="00C61B45"/>
    <w:rsid w:val="00C62600"/>
    <w:rsid w:val="00C6279E"/>
    <w:rsid w:val="00C62AB4"/>
    <w:rsid w:val="00C62E59"/>
    <w:rsid w:val="00C634A3"/>
    <w:rsid w:val="00C64972"/>
    <w:rsid w:val="00C65072"/>
    <w:rsid w:val="00C6529A"/>
    <w:rsid w:val="00C656D0"/>
    <w:rsid w:val="00C65BBD"/>
    <w:rsid w:val="00C65E91"/>
    <w:rsid w:val="00C66AAE"/>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60A"/>
    <w:rsid w:val="00C75632"/>
    <w:rsid w:val="00C758A0"/>
    <w:rsid w:val="00C758F9"/>
    <w:rsid w:val="00C765A2"/>
    <w:rsid w:val="00C76895"/>
    <w:rsid w:val="00C76A41"/>
    <w:rsid w:val="00C77586"/>
    <w:rsid w:val="00C77AD4"/>
    <w:rsid w:val="00C77E79"/>
    <w:rsid w:val="00C8014C"/>
    <w:rsid w:val="00C80514"/>
    <w:rsid w:val="00C80964"/>
    <w:rsid w:val="00C81D52"/>
    <w:rsid w:val="00C8250D"/>
    <w:rsid w:val="00C82543"/>
    <w:rsid w:val="00C82D7E"/>
    <w:rsid w:val="00C834CC"/>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0E9"/>
    <w:rsid w:val="00C93123"/>
    <w:rsid w:val="00C93D36"/>
    <w:rsid w:val="00C94349"/>
    <w:rsid w:val="00C943CD"/>
    <w:rsid w:val="00C94E72"/>
    <w:rsid w:val="00C95343"/>
    <w:rsid w:val="00C953BD"/>
    <w:rsid w:val="00C9547E"/>
    <w:rsid w:val="00C957CE"/>
    <w:rsid w:val="00C9601B"/>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3C"/>
    <w:rsid w:val="00CB13F8"/>
    <w:rsid w:val="00CB1C46"/>
    <w:rsid w:val="00CB31AD"/>
    <w:rsid w:val="00CB423C"/>
    <w:rsid w:val="00CB496D"/>
    <w:rsid w:val="00CB4C87"/>
    <w:rsid w:val="00CB53FA"/>
    <w:rsid w:val="00CB5BFA"/>
    <w:rsid w:val="00CB6676"/>
    <w:rsid w:val="00CB6A1E"/>
    <w:rsid w:val="00CB7001"/>
    <w:rsid w:val="00CB7A7E"/>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3E0E"/>
    <w:rsid w:val="00CD43B6"/>
    <w:rsid w:val="00CD4EF6"/>
    <w:rsid w:val="00CD502E"/>
    <w:rsid w:val="00CD597A"/>
    <w:rsid w:val="00CD597B"/>
    <w:rsid w:val="00CD5ED6"/>
    <w:rsid w:val="00CD660F"/>
    <w:rsid w:val="00CD7F5B"/>
    <w:rsid w:val="00CE0EB6"/>
    <w:rsid w:val="00CE23E6"/>
    <w:rsid w:val="00CE35EA"/>
    <w:rsid w:val="00CE376B"/>
    <w:rsid w:val="00CE41FE"/>
    <w:rsid w:val="00CE4EF3"/>
    <w:rsid w:val="00CE58C9"/>
    <w:rsid w:val="00CE5AFF"/>
    <w:rsid w:val="00CE6011"/>
    <w:rsid w:val="00CE62BD"/>
    <w:rsid w:val="00CE7212"/>
    <w:rsid w:val="00CE726E"/>
    <w:rsid w:val="00CF15CA"/>
    <w:rsid w:val="00CF1D4B"/>
    <w:rsid w:val="00CF1FBC"/>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06732"/>
    <w:rsid w:val="00D07A95"/>
    <w:rsid w:val="00D07BE5"/>
    <w:rsid w:val="00D1016D"/>
    <w:rsid w:val="00D10904"/>
    <w:rsid w:val="00D10B53"/>
    <w:rsid w:val="00D11430"/>
    <w:rsid w:val="00D1164E"/>
    <w:rsid w:val="00D1307C"/>
    <w:rsid w:val="00D132E4"/>
    <w:rsid w:val="00D13A28"/>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22F1"/>
    <w:rsid w:val="00D22A60"/>
    <w:rsid w:val="00D240BF"/>
    <w:rsid w:val="00D242DD"/>
    <w:rsid w:val="00D2456C"/>
    <w:rsid w:val="00D254C8"/>
    <w:rsid w:val="00D255EE"/>
    <w:rsid w:val="00D25AB4"/>
    <w:rsid w:val="00D260B9"/>
    <w:rsid w:val="00D269EB"/>
    <w:rsid w:val="00D26D98"/>
    <w:rsid w:val="00D26DEC"/>
    <w:rsid w:val="00D27698"/>
    <w:rsid w:val="00D279C5"/>
    <w:rsid w:val="00D307DE"/>
    <w:rsid w:val="00D309C8"/>
    <w:rsid w:val="00D31536"/>
    <w:rsid w:val="00D31E1D"/>
    <w:rsid w:val="00D32026"/>
    <w:rsid w:val="00D3215E"/>
    <w:rsid w:val="00D33BBF"/>
    <w:rsid w:val="00D33EC4"/>
    <w:rsid w:val="00D344B0"/>
    <w:rsid w:val="00D34AB6"/>
    <w:rsid w:val="00D353AF"/>
    <w:rsid w:val="00D357A5"/>
    <w:rsid w:val="00D367F4"/>
    <w:rsid w:val="00D36FD4"/>
    <w:rsid w:val="00D37114"/>
    <w:rsid w:val="00D37786"/>
    <w:rsid w:val="00D378D1"/>
    <w:rsid w:val="00D40078"/>
    <w:rsid w:val="00D4014C"/>
    <w:rsid w:val="00D407A2"/>
    <w:rsid w:val="00D41161"/>
    <w:rsid w:val="00D4142C"/>
    <w:rsid w:val="00D41635"/>
    <w:rsid w:val="00D417F8"/>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3244"/>
    <w:rsid w:val="00D53F55"/>
    <w:rsid w:val="00D55F44"/>
    <w:rsid w:val="00D56114"/>
    <w:rsid w:val="00D56516"/>
    <w:rsid w:val="00D56B3B"/>
    <w:rsid w:val="00D57098"/>
    <w:rsid w:val="00D5711F"/>
    <w:rsid w:val="00D57626"/>
    <w:rsid w:val="00D57AE3"/>
    <w:rsid w:val="00D57C11"/>
    <w:rsid w:val="00D60082"/>
    <w:rsid w:val="00D60158"/>
    <w:rsid w:val="00D60300"/>
    <w:rsid w:val="00D61060"/>
    <w:rsid w:val="00D62201"/>
    <w:rsid w:val="00D62A1B"/>
    <w:rsid w:val="00D638B0"/>
    <w:rsid w:val="00D6581C"/>
    <w:rsid w:val="00D65B06"/>
    <w:rsid w:val="00D65E8A"/>
    <w:rsid w:val="00D660FB"/>
    <w:rsid w:val="00D661E2"/>
    <w:rsid w:val="00D66373"/>
    <w:rsid w:val="00D66B01"/>
    <w:rsid w:val="00D67123"/>
    <w:rsid w:val="00D6781B"/>
    <w:rsid w:val="00D71699"/>
    <w:rsid w:val="00D71FDF"/>
    <w:rsid w:val="00D72044"/>
    <w:rsid w:val="00D724B1"/>
    <w:rsid w:val="00D72D3F"/>
    <w:rsid w:val="00D72E35"/>
    <w:rsid w:val="00D7522E"/>
    <w:rsid w:val="00D75DC1"/>
    <w:rsid w:val="00D769C0"/>
    <w:rsid w:val="00D776B5"/>
    <w:rsid w:val="00D77746"/>
    <w:rsid w:val="00D77F67"/>
    <w:rsid w:val="00D8010A"/>
    <w:rsid w:val="00D8037C"/>
    <w:rsid w:val="00D80937"/>
    <w:rsid w:val="00D80BEB"/>
    <w:rsid w:val="00D816A9"/>
    <w:rsid w:val="00D82F01"/>
    <w:rsid w:val="00D82F8D"/>
    <w:rsid w:val="00D82F8E"/>
    <w:rsid w:val="00D850EE"/>
    <w:rsid w:val="00D85DAF"/>
    <w:rsid w:val="00D86B00"/>
    <w:rsid w:val="00D87277"/>
    <w:rsid w:val="00D87D49"/>
    <w:rsid w:val="00D90334"/>
    <w:rsid w:val="00D9113F"/>
    <w:rsid w:val="00D91287"/>
    <w:rsid w:val="00D914DF"/>
    <w:rsid w:val="00D9170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CDA"/>
    <w:rsid w:val="00D97D4D"/>
    <w:rsid w:val="00DA3240"/>
    <w:rsid w:val="00DA3F36"/>
    <w:rsid w:val="00DA45D1"/>
    <w:rsid w:val="00DA4821"/>
    <w:rsid w:val="00DA4A9C"/>
    <w:rsid w:val="00DA4FDC"/>
    <w:rsid w:val="00DA53C2"/>
    <w:rsid w:val="00DA55F8"/>
    <w:rsid w:val="00DA5C2A"/>
    <w:rsid w:val="00DA6094"/>
    <w:rsid w:val="00DA6401"/>
    <w:rsid w:val="00DA7104"/>
    <w:rsid w:val="00DA79B0"/>
    <w:rsid w:val="00DB067D"/>
    <w:rsid w:val="00DB1230"/>
    <w:rsid w:val="00DB156D"/>
    <w:rsid w:val="00DB17FD"/>
    <w:rsid w:val="00DB1D51"/>
    <w:rsid w:val="00DB1EC2"/>
    <w:rsid w:val="00DB393B"/>
    <w:rsid w:val="00DB46D2"/>
    <w:rsid w:val="00DB6042"/>
    <w:rsid w:val="00DB6CE6"/>
    <w:rsid w:val="00DB6D10"/>
    <w:rsid w:val="00DB6DE9"/>
    <w:rsid w:val="00DB6EE7"/>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603"/>
    <w:rsid w:val="00DE18FD"/>
    <w:rsid w:val="00DE3F56"/>
    <w:rsid w:val="00DE4821"/>
    <w:rsid w:val="00DE6DE3"/>
    <w:rsid w:val="00DE71D6"/>
    <w:rsid w:val="00DE7D3D"/>
    <w:rsid w:val="00DF0111"/>
    <w:rsid w:val="00DF0F75"/>
    <w:rsid w:val="00DF1133"/>
    <w:rsid w:val="00DF1441"/>
    <w:rsid w:val="00DF1832"/>
    <w:rsid w:val="00DF21B8"/>
    <w:rsid w:val="00DF26F2"/>
    <w:rsid w:val="00DF2DB7"/>
    <w:rsid w:val="00DF32B7"/>
    <w:rsid w:val="00DF32C1"/>
    <w:rsid w:val="00DF3951"/>
    <w:rsid w:val="00DF3998"/>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35F"/>
    <w:rsid w:val="00E137AB"/>
    <w:rsid w:val="00E13F81"/>
    <w:rsid w:val="00E1435B"/>
    <w:rsid w:val="00E146D9"/>
    <w:rsid w:val="00E15C98"/>
    <w:rsid w:val="00E16509"/>
    <w:rsid w:val="00E16621"/>
    <w:rsid w:val="00E1734C"/>
    <w:rsid w:val="00E177DB"/>
    <w:rsid w:val="00E20262"/>
    <w:rsid w:val="00E20392"/>
    <w:rsid w:val="00E207CD"/>
    <w:rsid w:val="00E20892"/>
    <w:rsid w:val="00E20A1D"/>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717"/>
    <w:rsid w:val="00E31971"/>
    <w:rsid w:val="00E31BEA"/>
    <w:rsid w:val="00E3285A"/>
    <w:rsid w:val="00E32BEE"/>
    <w:rsid w:val="00E32C89"/>
    <w:rsid w:val="00E32E86"/>
    <w:rsid w:val="00E34048"/>
    <w:rsid w:val="00E348C1"/>
    <w:rsid w:val="00E349B8"/>
    <w:rsid w:val="00E34E59"/>
    <w:rsid w:val="00E35F12"/>
    <w:rsid w:val="00E36EAB"/>
    <w:rsid w:val="00E3745C"/>
    <w:rsid w:val="00E37CF1"/>
    <w:rsid w:val="00E408D2"/>
    <w:rsid w:val="00E41935"/>
    <w:rsid w:val="00E422E6"/>
    <w:rsid w:val="00E42320"/>
    <w:rsid w:val="00E42AEF"/>
    <w:rsid w:val="00E42CC8"/>
    <w:rsid w:val="00E435D3"/>
    <w:rsid w:val="00E43BD5"/>
    <w:rsid w:val="00E43F1C"/>
    <w:rsid w:val="00E4525D"/>
    <w:rsid w:val="00E45A42"/>
    <w:rsid w:val="00E46490"/>
    <w:rsid w:val="00E46EAF"/>
    <w:rsid w:val="00E504BE"/>
    <w:rsid w:val="00E51125"/>
    <w:rsid w:val="00E519F6"/>
    <w:rsid w:val="00E524D0"/>
    <w:rsid w:val="00E53892"/>
    <w:rsid w:val="00E53A35"/>
    <w:rsid w:val="00E54AC5"/>
    <w:rsid w:val="00E54CFB"/>
    <w:rsid w:val="00E568A2"/>
    <w:rsid w:val="00E56F94"/>
    <w:rsid w:val="00E574A0"/>
    <w:rsid w:val="00E57C40"/>
    <w:rsid w:val="00E60840"/>
    <w:rsid w:val="00E609ED"/>
    <w:rsid w:val="00E612C4"/>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4DF"/>
    <w:rsid w:val="00E72BB8"/>
    <w:rsid w:val="00E735B6"/>
    <w:rsid w:val="00E73CC9"/>
    <w:rsid w:val="00E74586"/>
    <w:rsid w:val="00E74A32"/>
    <w:rsid w:val="00E74F8C"/>
    <w:rsid w:val="00E7512C"/>
    <w:rsid w:val="00E7594B"/>
    <w:rsid w:val="00E75BC7"/>
    <w:rsid w:val="00E75E82"/>
    <w:rsid w:val="00E76146"/>
    <w:rsid w:val="00E76552"/>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CC5"/>
    <w:rsid w:val="00E83E95"/>
    <w:rsid w:val="00E843EE"/>
    <w:rsid w:val="00E84930"/>
    <w:rsid w:val="00E84EF1"/>
    <w:rsid w:val="00E86711"/>
    <w:rsid w:val="00E871FD"/>
    <w:rsid w:val="00E876A3"/>
    <w:rsid w:val="00E90120"/>
    <w:rsid w:val="00E906B1"/>
    <w:rsid w:val="00E90972"/>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2D6C"/>
    <w:rsid w:val="00EA3085"/>
    <w:rsid w:val="00EA3114"/>
    <w:rsid w:val="00EA3F6F"/>
    <w:rsid w:val="00EA440F"/>
    <w:rsid w:val="00EA4AB5"/>
    <w:rsid w:val="00EA59E5"/>
    <w:rsid w:val="00EA5D38"/>
    <w:rsid w:val="00EA7990"/>
    <w:rsid w:val="00EA7A6F"/>
    <w:rsid w:val="00EB0B34"/>
    <w:rsid w:val="00EB14BE"/>
    <w:rsid w:val="00EB1A8A"/>
    <w:rsid w:val="00EB24F0"/>
    <w:rsid w:val="00EB257A"/>
    <w:rsid w:val="00EB3158"/>
    <w:rsid w:val="00EB37A1"/>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452E"/>
    <w:rsid w:val="00EC6878"/>
    <w:rsid w:val="00EC6C01"/>
    <w:rsid w:val="00EC71A3"/>
    <w:rsid w:val="00EC7504"/>
    <w:rsid w:val="00EC76F2"/>
    <w:rsid w:val="00EC7B40"/>
    <w:rsid w:val="00ED034C"/>
    <w:rsid w:val="00ED06CB"/>
    <w:rsid w:val="00ED0778"/>
    <w:rsid w:val="00ED16BA"/>
    <w:rsid w:val="00ED1C7E"/>
    <w:rsid w:val="00ED21F7"/>
    <w:rsid w:val="00ED25CA"/>
    <w:rsid w:val="00ED2A8F"/>
    <w:rsid w:val="00ED2AD8"/>
    <w:rsid w:val="00ED2B48"/>
    <w:rsid w:val="00ED2D82"/>
    <w:rsid w:val="00ED2E01"/>
    <w:rsid w:val="00ED2F5B"/>
    <w:rsid w:val="00ED3185"/>
    <w:rsid w:val="00ED3AB7"/>
    <w:rsid w:val="00ED502C"/>
    <w:rsid w:val="00ED55AE"/>
    <w:rsid w:val="00ED57D6"/>
    <w:rsid w:val="00ED5BD0"/>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2BB"/>
    <w:rsid w:val="00EE5790"/>
    <w:rsid w:val="00EE6324"/>
    <w:rsid w:val="00EE69BE"/>
    <w:rsid w:val="00EE6A05"/>
    <w:rsid w:val="00EE6F20"/>
    <w:rsid w:val="00EE7805"/>
    <w:rsid w:val="00EE7853"/>
    <w:rsid w:val="00EF0AB0"/>
    <w:rsid w:val="00EF12CD"/>
    <w:rsid w:val="00EF1AAC"/>
    <w:rsid w:val="00EF1BBD"/>
    <w:rsid w:val="00EF1BDB"/>
    <w:rsid w:val="00EF1E67"/>
    <w:rsid w:val="00EF20FF"/>
    <w:rsid w:val="00EF31D8"/>
    <w:rsid w:val="00EF3A6D"/>
    <w:rsid w:val="00EF4051"/>
    <w:rsid w:val="00EF45E5"/>
    <w:rsid w:val="00EF4F07"/>
    <w:rsid w:val="00EF4F79"/>
    <w:rsid w:val="00EF4F8C"/>
    <w:rsid w:val="00EF54E5"/>
    <w:rsid w:val="00EF6036"/>
    <w:rsid w:val="00EF634B"/>
    <w:rsid w:val="00EF6EEA"/>
    <w:rsid w:val="00EF6F81"/>
    <w:rsid w:val="00EF72E8"/>
    <w:rsid w:val="00EF7633"/>
    <w:rsid w:val="00EF7722"/>
    <w:rsid w:val="00EF7AEF"/>
    <w:rsid w:val="00EF7C2A"/>
    <w:rsid w:val="00F000D6"/>
    <w:rsid w:val="00F0023E"/>
    <w:rsid w:val="00F00E3E"/>
    <w:rsid w:val="00F00FA0"/>
    <w:rsid w:val="00F0172B"/>
    <w:rsid w:val="00F02562"/>
    <w:rsid w:val="00F0294B"/>
    <w:rsid w:val="00F029F2"/>
    <w:rsid w:val="00F02CD9"/>
    <w:rsid w:val="00F03762"/>
    <w:rsid w:val="00F03981"/>
    <w:rsid w:val="00F03994"/>
    <w:rsid w:val="00F03DED"/>
    <w:rsid w:val="00F045FA"/>
    <w:rsid w:val="00F047D1"/>
    <w:rsid w:val="00F04B8C"/>
    <w:rsid w:val="00F050AA"/>
    <w:rsid w:val="00F05BD7"/>
    <w:rsid w:val="00F06726"/>
    <w:rsid w:val="00F07387"/>
    <w:rsid w:val="00F07B8D"/>
    <w:rsid w:val="00F07E3F"/>
    <w:rsid w:val="00F07FF7"/>
    <w:rsid w:val="00F10056"/>
    <w:rsid w:val="00F1084E"/>
    <w:rsid w:val="00F10B06"/>
    <w:rsid w:val="00F10FC2"/>
    <w:rsid w:val="00F11673"/>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35D"/>
    <w:rsid w:val="00F21AE1"/>
    <w:rsid w:val="00F22F55"/>
    <w:rsid w:val="00F22F92"/>
    <w:rsid w:val="00F230BA"/>
    <w:rsid w:val="00F23620"/>
    <w:rsid w:val="00F2425F"/>
    <w:rsid w:val="00F24C82"/>
    <w:rsid w:val="00F25370"/>
    <w:rsid w:val="00F25777"/>
    <w:rsid w:val="00F25B4B"/>
    <w:rsid w:val="00F261B5"/>
    <w:rsid w:val="00F265DB"/>
    <w:rsid w:val="00F26937"/>
    <w:rsid w:val="00F26BD4"/>
    <w:rsid w:val="00F2712F"/>
    <w:rsid w:val="00F275EF"/>
    <w:rsid w:val="00F27DE6"/>
    <w:rsid w:val="00F30CB7"/>
    <w:rsid w:val="00F30FD9"/>
    <w:rsid w:val="00F31327"/>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A2F"/>
    <w:rsid w:val="00F41AA9"/>
    <w:rsid w:val="00F41B4B"/>
    <w:rsid w:val="00F421D8"/>
    <w:rsid w:val="00F42944"/>
    <w:rsid w:val="00F42C7B"/>
    <w:rsid w:val="00F42D67"/>
    <w:rsid w:val="00F43B18"/>
    <w:rsid w:val="00F43E7A"/>
    <w:rsid w:val="00F44ADB"/>
    <w:rsid w:val="00F45709"/>
    <w:rsid w:val="00F45724"/>
    <w:rsid w:val="00F462E3"/>
    <w:rsid w:val="00F46E33"/>
    <w:rsid w:val="00F47E4D"/>
    <w:rsid w:val="00F47F70"/>
    <w:rsid w:val="00F500F0"/>
    <w:rsid w:val="00F51CDE"/>
    <w:rsid w:val="00F521FB"/>
    <w:rsid w:val="00F528C3"/>
    <w:rsid w:val="00F52B54"/>
    <w:rsid w:val="00F52F8D"/>
    <w:rsid w:val="00F5304F"/>
    <w:rsid w:val="00F54230"/>
    <w:rsid w:val="00F54743"/>
    <w:rsid w:val="00F54984"/>
    <w:rsid w:val="00F549A0"/>
    <w:rsid w:val="00F54B48"/>
    <w:rsid w:val="00F55464"/>
    <w:rsid w:val="00F57C87"/>
    <w:rsid w:val="00F60687"/>
    <w:rsid w:val="00F61405"/>
    <w:rsid w:val="00F61573"/>
    <w:rsid w:val="00F6189A"/>
    <w:rsid w:val="00F61E25"/>
    <w:rsid w:val="00F62107"/>
    <w:rsid w:val="00F62BFB"/>
    <w:rsid w:val="00F6380E"/>
    <w:rsid w:val="00F65523"/>
    <w:rsid w:val="00F659A7"/>
    <w:rsid w:val="00F661C4"/>
    <w:rsid w:val="00F677CF"/>
    <w:rsid w:val="00F6790B"/>
    <w:rsid w:val="00F703BE"/>
    <w:rsid w:val="00F70435"/>
    <w:rsid w:val="00F706F2"/>
    <w:rsid w:val="00F708AA"/>
    <w:rsid w:val="00F70977"/>
    <w:rsid w:val="00F70B3D"/>
    <w:rsid w:val="00F70D3C"/>
    <w:rsid w:val="00F70D91"/>
    <w:rsid w:val="00F71576"/>
    <w:rsid w:val="00F71BB7"/>
    <w:rsid w:val="00F72293"/>
    <w:rsid w:val="00F724AE"/>
    <w:rsid w:val="00F7255A"/>
    <w:rsid w:val="00F73308"/>
    <w:rsid w:val="00F73D32"/>
    <w:rsid w:val="00F74BD0"/>
    <w:rsid w:val="00F75264"/>
    <w:rsid w:val="00F7554B"/>
    <w:rsid w:val="00F75CFD"/>
    <w:rsid w:val="00F7603D"/>
    <w:rsid w:val="00F76257"/>
    <w:rsid w:val="00F76636"/>
    <w:rsid w:val="00F7756D"/>
    <w:rsid w:val="00F77EF6"/>
    <w:rsid w:val="00F8012F"/>
    <w:rsid w:val="00F8059A"/>
    <w:rsid w:val="00F81691"/>
    <w:rsid w:val="00F81C48"/>
    <w:rsid w:val="00F824AC"/>
    <w:rsid w:val="00F82E18"/>
    <w:rsid w:val="00F846C3"/>
    <w:rsid w:val="00F84BD2"/>
    <w:rsid w:val="00F84C84"/>
    <w:rsid w:val="00F85221"/>
    <w:rsid w:val="00F853A2"/>
    <w:rsid w:val="00F85D32"/>
    <w:rsid w:val="00F8638F"/>
    <w:rsid w:val="00F8695D"/>
    <w:rsid w:val="00F86DDF"/>
    <w:rsid w:val="00F875DA"/>
    <w:rsid w:val="00F87841"/>
    <w:rsid w:val="00F879A4"/>
    <w:rsid w:val="00F90085"/>
    <w:rsid w:val="00F904A0"/>
    <w:rsid w:val="00F90AA3"/>
    <w:rsid w:val="00F91B6E"/>
    <w:rsid w:val="00F91DA5"/>
    <w:rsid w:val="00F91E1C"/>
    <w:rsid w:val="00F9228E"/>
    <w:rsid w:val="00F92543"/>
    <w:rsid w:val="00F925ED"/>
    <w:rsid w:val="00F929C1"/>
    <w:rsid w:val="00F92A66"/>
    <w:rsid w:val="00F92D54"/>
    <w:rsid w:val="00F93364"/>
    <w:rsid w:val="00F937F1"/>
    <w:rsid w:val="00F93D26"/>
    <w:rsid w:val="00F943B0"/>
    <w:rsid w:val="00F947FE"/>
    <w:rsid w:val="00F95794"/>
    <w:rsid w:val="00F95981"/>
    <w:rsid w:val="00F95A87"/>
    <w:rsid w:val="00F95F24"/>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31AC"/>
    <w:rsid w:val="00FB3721"/>
    <w:rsid w:val="00FB42E4"/>
    <w:rsid w:val="00FB4D39"/>
    <w:rsid w:val="00FB5253"/>
    <w:rsid w:val="00FB7202"/>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3FA"/>
    <w:rsid w:val="00FD2D33"/>
    <w:rsid w:val="00FD3608"/>
    <w:rsid w:val="00FD3C13"/>
    <w:rsid w:val="00FD43E6"/>
    <w:rsid w:val="00FD445A"/>
    <w:rsid w:val="00FD4852"/>
    <w:rsid w:val="00FD4940"/>
    <w:rsid w:val="00FD5148"/>
    <w:rsid w:val="00FD7099"/>
    <w:rsid w:val="00FD72BF"/>
    <w:rsid w:val="00FD78F1"/>
    <w:rsid w:val="00FD7AAA"/>
    <w:rsid w:val="00FD7CDF"/>
    <w:rsid w:val="00FE0375"/>
    <w:rsid w:val="00FE0468"/>
    <w:rsid w:val="00FE14A7"/>
    <w:rsid w:val="00FE1CBC"/>
    <w:rsid w:val="00FE1FEE"/>
    <w:rsid w:val="00FE2F66"/>
    <w:rsid w:val="00FE645B"/>
    <w:rsid w:val="00FE65CD"/>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60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3"/>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3"/>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unhideWhenUsed/>
    <w:rsid w:val="00A256AA"/>
  </w:style>
  <w:style w:type="character" w:customStyle="1" w:styleId="af5">
    <w:name w:val="註解文字 字元"/>
    <w:basedOn w:val="a0"/>
    <w:link w:val="af4"/>
    <w:uiPriority w:val="99"/>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afa"/>
    <w:link w:val="B1"/>
    <w:uiPriority w:val="99"/>
    <w:qFormat/>
    <w:rsid w:val="007E25B8"/>
    <w:pPr>
      <w:spacing w:after="180"/>
      <w:ind w:leftChars="0" w:left="568" w:firstLineChars="0" w:hanging="284"/>
    </w:pPr>
    <w:rPr>
      <w:rFonts w:ascii="Malgun Gothic" w:eastAsia="Malgun Gothic" w:hAnsi="Malgun Gothic"/>
      <w:szCs w:val="20"/>
    </w:rPr>
  </w:style>
  <w:style w:type="paragraph" w:styleId="afa">
    <w:name w:val="List"/>
    <w:basedOn w:val="a"/>
    <w:uiPriority w:val="99"/>
    <w:semiHidden/>
    <w:unhideWhenUsed/>
    <w:rsid w:val="007E25B8"/>
    <w:pPr>
      <w:ind w:leftChars="200" w:left="100" w:hangingChars="200" w:hanging="200"/>
      <w:contextualSpacing/>
    </w:pPr>
  </w:style>
  <w:style w:type="character" w:customStyle="1" w:styleId="B1Zchn">
    <w:name w:val="B1 Zchn"/>
    <w:qFormat/>
    <w:locked/>
    <w:rsid w:val="00C362C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1563669">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28847321">
      <w:bodyDiv w:val="1"/>
      <w:marLeft w:val="0"/>
      <w:marRight w:val="0"/>
      <w:marTop w:val="0"/>
      <w:marBottom w:val="0"/>
      <w:divBdr>
        <w:top w:val="none" w:sz="0" w:space="0" w:color="auto"/>
        <w:left w:val="none" w:sz="0" w:space="0" w:color="auto"/>
        <w:bottom w:val="none" w:sz="0" w:space="0" w:color="auto"/>
        <w:right w:val="none" w:sz="0" w:space="0" w:color="auto"/>
      </w:divBdr>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47142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7169087">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49889985">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297265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79445776">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3402591">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8034570">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1964709">
      <w:bodyDiv w:val="1"/>
      <w:marLeft w:val="0"/>
      <w:marRight w:val="0"/>
      <w:marTop w:val="0"/>
      <w:marBottom w:val="0"/>
      <w:divBdr>
        <w:top w:val="none" w:sz="0" w:space="0" w:color="auto"/>
        <w:left w:val="none" w:sz="0" w:space="0" w:color="auto"/>
        <w:bottom w:val="none" w:sz="0" w:space="0" w:color="auto"/>
        <w:right w:val="none" w:sz="0" w:space="0" w:color="auto"/>
      </w:divBdr>
    </w:div>
    <w:div w:id="122232350">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386414">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0147755">
      <w:bodyDiv w:val="1"/>
      <w:marLeft w:val="0"/>
      <w:marRight w:val="0"/>
      <w:marTop w:val="0"/>
      <w:marBottom w:val="0"/>
      <w:divBdr>
        <w:top w:val="none" w:sz="0" w:space="0" w:color="auto"/>
        <w:left w:val="none" w:sz="0" w:space="0" w:color="auto"/>
        <w:bottom w:val="none" w:sz="0" w:space="0" w:color="auto"/>
        <w:right w:val="none" w:sz="0" w:space="0" w:color="auto"/>
      </w:divBdr>
    </w:div>
    <w:div w:id="173959829">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2329205">
      <w:bodyDiv w:val="1"/>
      <w:marLeft w:val="0"/>
      <w:marRight w:val="0"/>
      <w:marTop w:val="0"/>
      <w:marBottom w:val="0"/>
      <w:divBdr>
        <w:top w:val="none" w:sz="0" w:space="0" w:color="auto"/>
        <w:left w:val="none" w:sz="0" w:space="0" w:color="auto"/>
        <w:bottom w:val="none" w:sz="0" w:space="0" w:color="auto"/>
        <w:right w:val="none" w:sz="0" w:space="0" w:color="auto"/>
      </w:divBdr>
      <w:divsChild>
        <w:div w:id="1036083564">
          <w:marLeft w:val="994"/>
          <w:marRight w:val="0"/>
          <w:marTop w:val="0"/>
          <w:marBottom w:val="0"/>
          <w:divBdr>
            <w:top w:val="none" w:sz="0" w:space="0" w:color="auto"/>
            <w:left w:val="none" w:sz="0" w:space="0" w:color="auto"/>
            <w:bottom w:val="none" w:sz="0" w:space="0" w:color="auto"/>
            <w:right w:val="none" w:sz="0" w:space="0" w:color="auto"/>
          </w:divBdr>
        </w:div>
      </w:divsChild>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693759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199418">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58485932">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76453692">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335604">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2660958">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083359">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5791639">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1029550">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3021754">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1782364">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40076624">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228634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4271912">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187433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2451976">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108290">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7686478">
      <w:bodyDiv w:val="1"/>
      <w:marLeft w:val="0"/>
      <w:marRight w:val="0"/>
      <w:marTop w:val="0"/>
      <w:marBottom w:val="0"/>
      <w:divBdr>
        <w:top w:val="none" w:sz="0" w:space="0" w:color="auto"/>
        <w:left w:val="none" w:sz="0" w:space="0" w:color="auto"/>
        <w:bottom w:val="none" w:sz="0" w:space="0" w:color="auto"/>
        <w:right w:val="none" w:sz="0" w:space="0" w:color="auto"/>
      </w:divBdr>
    </w:div>
    <w:div w:id="548109792">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7011602">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6810879">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26179">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711187">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328266">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48426631">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598395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0032101">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66464700">
      <w:bodyDiv w:val="1"/>
      <w:marLeft w:val="0"/>
      <w:marRight w:val="0"/>
      <w:marTop w:val="0"/>
      <w:marBottom w:val="0"/>
      <w:divBdr>
        <w:top w:val="none" w:sz="0" w:space="0" w:color="auto"/>
        <w:left w:val="none" w:sz="0" w:space="0" w:color="auto"/>
        <w:bottom w:val="none" w:sz="0" w:space="0" w:color="auto"/>
        <w:right w:val="none" w:sz="0" w:space="0" w:color="auto"/>
      </w:divBdr>
    </w:div>
    <w:div w:id="770710263">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796872428">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5701770">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4373090">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0996297">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81788426">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5681263">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09001751">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20139860">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24994942">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1572686">
      <w:bodyDiv w:val="1"/>
      <w:marLeft w:val="0"/>
      <w:marRight w:val="0"/>
      <w:marTop w:val="0"/>
      <w:marBottom w:val="0"/>
      <w:divBdr>
        <w:top w:val="none" w:sz="0" w:space="0" w:color="auto"/>
        <w:left w:val="none" w:sz="0" w:space="0" w:color="auto"/>
        <w:bottom w:val="none" w:sz="0" w:space="0" w:color="auto"/>
        <w:right w:val="none" w:sz="0" w:space="0" w:color="auto"/>
      </w:divBdr>
    </w:div>
    <w:div w:id="943850065">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169530">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10430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4208178">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0881358">
      <w:bodyDiv w:val="1"/>
      <w:marLeft w:val="0"/>
      <w:marRight w:val="0"/>
      <w:marTop w:val="0"/>
      <w:marBottom w:val="0"/>
      <w:divBdr>
        <w:top w:val="none" w:sz="0" w:space="0" w:color="auto"/>
        <w:left w:val="none" w:sz="0" w:space="0" w:color="auto"/>
        <w:bottom w:val="none" w:sz="0" w:space="0" w:color="auto"/>
        <w:right w:val="none" w:sz="0" w:space="0" w:color="auto"/>
      </w:divBdr>
      <w:divsChild>
        <w:div w:id="1818958281">
          <w:marLeft w:val="994"/>
          <w:marRight w:val="0"/>
          <w:marTop w:val="0"/>
          <w:marBottom w:val="0"/>
          <w:divBdr>
            <w:top w:val="none" w:sz="0" w:space="0" w:color="auto"/>
            <w:left w:val="none" w:sz="0" w:space="0" w:color="auto"/>
            <w:bottom w:val="none" w:sz="0" w:space="0" w:color="auto"/>
            <w:right w:val="none" w:sz="0" w:space="0" w:color="auto"/>
          </w:divBdr>
        </w:div>
      </w:divsChild>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58241005">
      <w:bodyDiv w:val="1"/>
      <w:marLeft w:val="0"/>
      <w:marRight w:val="0"/>
      <w:marTop w:val="0"/>
      <w:marBottom w:val="0"/>
      <w:divBdr>
        <w:top w:val="none" w:sz="0" w:space="0" w:color="auto"/>
        <w:left w:val="none" w:sz="0" w:space="0" w:color="auto"/>
        <w:bottom w:val="none" w:sz="0" w:space="0" w:color="auto"/>
        <w:right w:val="none" w:sz="0" w:space="0" w:color="auto"/>
      </w:divBdr>
    </w:div>
    <w:div w:id="1058478068">
      <w:bodyDiv w:val="1"/>
      <w:marLeft w:val="0"/>
      <w:marRight w:val="0"/>
      <w:marTop w:val="0"/>
      <w:marBottom w:val="0"/>
      <w:divBdr>
        <w:top w:val="none" w:sz="0" w:space="0" w:color="auto"/>
        <w:left w:val="none" w:sz="0" w:space="0" w:color="auto"/>
        <w:bottom w:val="none" w:sz="0" w:space="0" w:color="auto"/>
        <w:right w:val="none" w:sz="0" w:space="0" w:color="auto"/>
      </w:divBdr>
    </w:div>
    <w:div w:id="1061171780">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3723639">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6995659">
      <w:bodyDiv w:val="1"/>
      <w:marLeft w:val="0"/>
      <w:marRight w:val="0"/>
      <w:marTop w:val="0"/>
      <w:marBottom w:val="0"/>
      <w:divBdr>
        <w:top w:val="none" w:sz="0" w:space="0" w:color="auto"/>
        <w:left w:val="none" w:sz="0" w:space="0" w:color="auto"/>
        <w:bottom w:val="none" w:sz="0" w:space="0" w:color="auto"/>
        <w:right w:val="none" w:sz="0" w:space="0" w:color="auto"/>
      </w:divBdr>
    </w:div>
    <w:div w:id="1086998686">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2184675">
      <w:bodyDiv w:val="1"/>
      <w:marLeft w:val="0"/>
      <w:marRight w:val="0"/>
      <w:marTop w:val="0"/>
      <w:marBottom w:val="0"/>
      <w:divBdr>
        <w:top w:val="none" w:sz="0" w:space="0" w:color="auto"/>
        <w:left w:val="none" w:sz="0" w:space="0" w:color="auto"/>
        <w:bottom w:val="none" w:sz="0" w:space="0" w:color="auto"/>
        <w:right w:val="none" w:sz="0" w:space="0" w:color="auto"/>
      </w:divBdr>
    </w:div>
    <w:div w:id="1102804308">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238864">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4760508">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8764230">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2961185">
      <w:bodyDiv w:val="1"/>
      <w:marLeft w:val="0"/>
      <w:marRight w:val="0"/>
      <w:marTop w:val="0"/>
      <w:marBottom w:val="0"/>
      <w:divBdr>
        <w:top w:val="none" w:sz="0" w:space="0" w:color="auto"/>
        <w:left w:val="none" w:sz="0" w:space="0" w:color="auto"/>
        <w:bottom w:val="none" w:sz="0" w:space="0" w:color="auto"/>
        <w:right w:val="none" w:sz="0" w:space="0" w:color="auto"/>
      </w:divBdr>
      <w:divsChild>
        <w:div w:id="93481416">
          <w:marLeft w:val="274"/>
          <w:marRight w:val="0"/>
          <w:marTop w:val="0"/>
          <w:marBottom w:val="0"/>
          <w:divBdr>
            <w:top w:val="none" w:sz="0" w:space="0" w:color="auto"/>
            <w:left w:val="none" w:sz="0" w:space="0" w:color="auto"/>
            <w:bottom w:val="none" w:sz="0" w:space="0" w:color="auto"/>
            <w:right w:val="none" w:sz="0" w:space="0" w:color="auto"/>
          </w:divBdr>
        </w:div>
      </w:divsChild>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61894148">
      <w:bodyDiv w:val="1"/>
      <w:marLeft w:val="0"/>
      <w:marRight w:val="0"/>
      <w:marTop w:val="0"/>
      <w:marBottom w:val="0"/>
      <w:divBdr>
        <w:top w:val="none" w:sz="0" w:space="0" w:color="auto"/>
        <w:left w:val="none" w:sz="0" w:space="0" w:color="auto"/>
        <w:bottom w:val="none" w:sz="0" w:space="0" w:color="auto"/>
        <w:right w:val="none" w:sz="0" w:space="0" w:color="auto"/>
      </w:divBdr>
      <w:divsChild>
        <w:div w:id="903220033">
          <w:marLeft w:val="274"/>
          <w:marRight w:val="0"/>
          <w:marTop w:val="0"/>
          <w:marBottom w:val="0"/>
          <w:divBdr>
            <w:top w:val="none" w:sz="0" w:space="0" w:color="auto"/>
            <w:left w:val="none" w:sz="0" w:space="0" w:color="auto"/>
            <w:bottom w:val="none" w:sz="0" w:space="0" w:color="auto"/>
            <w:right w:val="none" w:sz="0" w:space="0" w:color="auto"/>
          </w:divBdr>
        </w:div>
      </w:divsChild>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3837443">
      <w:bodyDiv w:val="1"/>
      <w:marLeft w:val="0"/>
      <w:marRight w:val="0"/>
      <w:marTop w:val="0"/>
      <w:marBottom w:val="0"/>
      <w:divBdr>
        <w:top w:val="none" w:sz="0" w:space="0" w:color="auto"/>
        <w:left w:val="none" w:sz="0" w:space="0" w:color="auto"/>
        <w:bottom w:val="none" w:sz="0" w:space="0" w:color="auto"/>
        <w:right w:val="none" w:sz="0" w:space="0" w:color="auto"/>
      </w:divBdr>
    </w:div>
    <w:div w:id="1175653987">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7713532">
      <w:bodyDiv w:val="1"/>
      <w:marLeft w:val="0"/>
      <w:marRight w:val="0"/>
      <w:marTop w:val="0"/>
      <w:marBottom w:val="0"/>
      <w:divBdr>
        <w:top w:val="none" w:sz="0" w:space="0" w:color="auto"/>
        <w:left w:val="none" w:sz="0" w:space="0" w:color="auto"/>
        <w:bottom w:val="none" w:sz="0" w:space="0" w:color="auto"/>
        <w:right w:val="none" w:sz="0" w:space="0" w:color="auto"/>
      </w:divBdr>
    </w:div>
    <w:div w:id="1187986452">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89611257">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5502488">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3297840">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08486">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4877457">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79218296">
      <w:bodyDiv w:val="1"/>
      <w:marLeft w:val="0"/>
      <w:marRight w:val="0"/>
      <w:marTop w:val="0"/>
      <w:marBottom w:val="0"/>
      <w:divBdr>
        <w:top w:val="none" w:sz="0" w:space="0" w:color="auto"/>
        <w:left w:val="none" w:sz="0" w:space="0" w:color="auto"/>
        <w:bottom w:val="none" w:sz="0" w:space="0" w:color="auto"/>
        <w:right w:val="none" w:sz="0" w:space="0" w:color="auto"/>
      </w:divBdr>
    </w:div>
    <w:div w:id="1280724982">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298802043">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28097820">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1158327">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4527125">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3747296">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77658744">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3023708">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0470786">
      <w:bodyDiv w:val="1"/>
      <w:marLeft w:val="0"/>
      <w:marRight w:val="0"/>
      <w:marTop w:val="0"/>
      <w:marBottom w:val="0"/>
      <w:divBdr>
        <w:top w:val="none" w:sz="0" w:space="0" w:color="auto"/>
        <w:left w:val="none" w:sz="0" w:space="0" w:color="auto"/>
        <w:bottom w:val="none" w:sz="0" w:space="0" w:color="auto"/>
        <w:right w:val="none" w:sz="0" w:space="0" w:color="auto"/>
      </w:divBdr>
    </w:div>
    <w:div w:id="1430782954">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4669473">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4959237">
      <w:bodyDiv w:val="1"/>
      <w:marLeft w:val="0"/>
      <w:marRight w:val="0"/>
      <w:marTop w:val="0"/>
      <w:marBottom w:val="0"/>
      <w:divBdr>
        <w:top w:val="none" w:sz="0" w:space="0" w:color="auto"/>
        <w:left w:val="none" w:sz="0" w:space="0" w:color="auto"/>
        <w:bottom w:val="none" w:sz="0" w:space="0" w:color="auto"/>
        <w:right w:val="none" w:sz="0" w:space="0" w:color="auto"/>
      </w:divBdr>
    </w:div>
    <w:div w:id="1445535174">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3552882">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6169203">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1533633">
      <w:bodyDiv w:val="1"/>
      <w:marLeft w:val="0"/>
      <w:marRight w:val="0"/>
      <w:marTop w:val="0"/>
      <w:marBottom w:val="0"/>
      <w:divBdr>
        <w:top w:val="none" w:sz="0" w:space="0" w:color="auto"/>
        <w:left w:val="none" w:sz="0" w:space="0" w:color="auto"/>
        <w:bottom w:val="none" w:sz="0" w:space="0" w:color="auto"/>
        <w:right w:val="none" w:sz="0" w:space="0" w:color="auto"/>
      </w:divBdr>
    </w:div>
    <w:div w:id="1483498079">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2255956">
      <w:bodyDiv w:val="1"/>
      <w:marLeft w:val="0"/>
      <w:marRight w:val="0"/>
      <w:marTop w:val="0"/>
      <w:marBottom w:val="0"/>
      <w:divBdr>
        <w:top w:val="none" w:sz="0" w:space="0" w:color="auto"/>
        <w:left w:val="none" w:sz="0" w:space="0" w:color="auto"/>
        <w:bottom w:val="none" w:sz="0" w:space="0" w:color="auto"/>
        <w:right w:val="none" w:sz="0" w:space="0" w:color="auto"/>
      </w:divBdr>
    </w:div>
    <w:div w:id="1493178625">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498426371">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2502542">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08203629">
      <w:bodyDiv w:val="1"/>
      <w:marLeft w:val="0"/>
      <w:marRight w:val="0"/>
      <w:marTop w:val="0"/>
      <w:marBottom w:val="0"/>
      <w:divBdr>
        <w:top w:val="none" w:sz="0" w:space="0" w:color="auto"/>
        <w:left w:val="none" w:sz="0" w:space="0" w:color="auto"/>
        <w:bottom w:val="none" w:sz="0" w:space="0" w:color="auto"/>
        <w:right w:val="none" w:sz="0" w:space="0" w:color="auto"/>
      </w:divBdr>
    </w:div>
    <w:div w:id="1509977046">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004738">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1746999">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3612620">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48905823">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3496320">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6160815">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0670252">
      <w:bodyDiv w:val="1"/>
      <w:marLeft w:val="0"/>
      <w:marRight w:val="0"/>
      <w:marTop w:val="0"/>
      <w:marBottom w:val="0"/>
      <w:divBdr>
        <w:top w:val="none" w:sz="0" w:space="0" w:color="auto"/>
        <w:left w:val="none" w:sz="0" w:space="0" w:color="auto"/>
        <w:bottom w:val="none" w:sz="0" w:space="0" w:color="auto"/>
        <w:right w:val="none" w:sz="0" w:space="0" w:color="auto"/>
      </w:divBdr>
    </w:div>
    <w:div w:id="1581137791">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6740">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755371">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5189014">
      <w:bodyDiv w:val="1"/>
      <w:marLeft w:val="0"/>
      <w:marRight w:val="0"/>
      <w:marTop w:val="0"/>
      <w:marBottom w:val="0"/>
      <w:divBdr>
        <w:top w:val="none" w:sz="0" w:space="0" w:color="auto"/>
        <w:left w:val="none" w:sz="0" w:space="0" w:color="auto"/>
        <w:bottom w:val="none" w:sz="0" w:space="0" w:color="auto"/>
        <w:right w:val="none" w:sz="0" w:space="0" w:color="auto"/>
      </w:divBdr>
    </w:div>
    <w:div w:id="1586498041">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6176487">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67435563">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90990398">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4305901">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1560395">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547447">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799949480">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2919370">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09399397">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6333945">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175444">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4878612">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0337595">
      <w:bodyDiv w:val="1"/>
      <w:marLeft w:val="0"/>
      <w:marRight w:val="0"/>
      <w:marTop w:val="0"/>
      <w:marBottom w:val="0"/>
      <w:divBdr>
        <w:top w:val="none" w:sz="0" w:space="0" w:color="auto"/>
        <w:left w:val="none" w:sz="0" w:space="0" w:color="auto"/>
        <w:bottom w:val="none" w:sz="0" w:space="0" w:color="auto"/>
        <w:right w:val="none" w:sz="0" w:space="0" w:color="auto"/>
      </w:divBdr>
    </w:div>
    <w:div w:id="1890342351">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6060835">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8465468">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460032">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1908328">
      <w:bodyDiv w:val="1"/>
      <w:marLeft w:val="0"/>
      <w:marRight w:val="0"/>
      <w:marTop w:val="0"/>
      <w:marBottom w:val="0"/>
      <w:divBdr>
        <w:top w:val="none" w:sz="0" w:space="0" w:color="auto"/>
        <w:left w:val="none" w:sz="0" w:space="0" w:color="auto"/>
        <w:bottom w:val="none" w:sz="0" w:space="0" w:color="auto"/>
        <w:right w:val="none" w:sz="0" w:space="0" w:color="auto"/>
      </w:divBdr>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6399322">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0551478">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89936055">
      <w:bodyDiv w:val="1"/>
      <w:marLeft w:val="0"/>
      <w:marRight w:val="0"/>
      <w:marTop w:val="0"/>
      <w:marBottom w:val="0"/>
      <w:divBdr>
        <w:top w:val="none" w:sz="0" w:space="0" w:color="auto"/>
        <w:left w:val="none" w:sz="0" w:space="0" w:color="auto"/>
        <w:bottom w:val="none" w:sz="0" w:space="0" w:color="auto"/>
        <w:right w:val="none" w:sz="0" w:space="0" w:color="auto"/>
      </w:divBdr>
    </w:div>
    <w:div w:id="1993637731">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514094">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7753295">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29478355">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0493118">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080155">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2172401">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02220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07991931">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2580007">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2.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15</Pages>
  <Words>6703</Words>
  <Characters>38213</Characters>
  <Application>Microsoft Office Word</Application>
  <DocSecurity>0</DocSecurity>
  <Lines>318</Lines>
  <Paragraphs>89</Paragraphs>
  <ScaleCrop>false</ScaleCrop>
  <Company/>
  <LinksUpToDate>false</LinksUpToDate>
  <CharactersWithSpaces>44827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Darcy Tsai (蔡承融)</cp:lastModifiedBy>
  <cp:revision>18</cp:revision>
  <dcterms:created xsi:type="dcterms:W3CDTF">2025-08-15T03:48:00Z</dcterms:created>
  <dcterms:modified xsi:type="dcterms:W3CDTF">2025-08-15T09:32:00Z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